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02A" w:rsidRPr="0080402A" w:rsidRDefault="0080402A" w:rsidP="0080402A">
      <w:pPr>
        <w:widowControl/>
        <w:ind w:firstLine="23"/>
        <w:jc w:val="both"/>
        <w:rPr>
          <w:rFonts w:ascii="標楷體" w:eastAsia="標楷體" w:hAnsi="標楷體" w:cs="標楷體"/>
          <w:b/>
          <w:color w:val="000000"/>
          <w:kern w:val="0"/>
          <w:szCs w:val="24"/>
        </w:rPr>
      </w:pPr>
    </w:p>
    <w:p w:rsidR="0080402A" w:rsidRPr="0080402A" w:rsidRDefault="0080402A" w:rsidP="0080402A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</w:pP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新北市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永和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國民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中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108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學年度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七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年級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第</w:t>
      </w:r>
      <w:r w:rsidR="00F748A3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2</w:t>
      </w:r>
      <w:proofErr w:type="gramStart"/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學期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部定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課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程</w:t>
      </w:r>
      <w:proofErr w:type="gramEnd"/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計畫</w:t>
      </w:r>
      <w:r w:rsidRPr="0080402A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 xml:space="preserve">  </w:t>
      </w:r>
      <w:r w:rsidRPr="0080402A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設計者：</w:t>
      </w:r>
      <w:r w:rsidRPr="0080402A">
        <w:rPr>
          <w:rFonts w:ascii="標楷體" w:eastAsia="標楷體" w:hAnsi="標楷體" w:cs="Times New Roman" w:hint="eastAsia"/>
          <w:b/>
          <w:color w:val="000000"/>
          <w:kern w:val="0"/>
          <w:sz w:val="26"/>
          <w:szCs w:val="26"/>
        </w:rPr>
        <w:t>生物科</w:t>
      </w:r>
      <w:r w:rsidRPr="0080402A">
        <w:rPr>
          <w:rFonts w:ascii="標楷體" w:eastAsia="標楷體" w:hAnsi="標楷體" w:cs="Times New Roman"/>
          <w:b/>
          <w:color w:val="000000"/>
          <w:kern w:val="0"/>
          <w:sz w:val="26"/>
          <w:szCs w:val="26"/>
        </w:rPr>
        <w:t xml:space="preserve"> </w:t>
      </w:r>
      <w:r w:rsidRPr="0080402A">
        <w:rPr>
          <w:rFonts w:ascii="標楷體" w:eastAsia="標楷體" w:hAnsi="標楷體" w:cs="Times New Roman" w:hint="eastAsia"/>
          <w:b/>
          <w:noProof/>
          <w:color w:val="000000"/>
          <w:kern w:val="0"/>
          <w:sz w:val="26"/>
          <w:szCs w:val="26"/>
        </w:rPr>
        <w:t>教師群</w:t>
      </w:r>
    </w:p>
    <w:p w:rsidR="0080402A" w:rsidRPr="0080402A" w:rsidRDefault="0080402A" w:rsidP="0080402A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p w:rsidR="007438C4" w:rsidRDefault="00F748A3"/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23"/>
        <w:gridCol w:w="624"/>
        <w:gridCol w:w="1559"/>
        <w:gridCol w:w="3544"/>
        <w:gridCol w:w="1701"/>
        <w:gridCol w:w="567"/>
        <w:gridCol w:w="1701"/>
        <w:gridCol w:w="1417"/>
        <w:gridCol w:w="1559"/>
        <w:gridCol w:w="1784"/>
      </w:tblGrid>
      <w:tr w:rsidR="00F748A3" w:rsidRPr="00F748A3" w:rsidTr="0040405E">
        <w:trPr>
          <w:trHeight w:val="278"/>
          <w:tblHeader/>
          <w:jc w:val="center"/>
        </w:trPr>
        <w:tc>
          <w:tcPr>
            <w:tcW w:w="12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/>
                <w:kern w:val="0"/>
                <w:szCs w:val="24"/>
              </w:rPr>
              <w:t>教學期程</w:t>
            </w:r>
          </w:p>
        </w:tc>
        <w:tc>
          <w:tcPr>
            <w:tcW w:w="5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 w:hint="eastAsia"/>
                <w:kern w:val="0"/>
                <w:szCs w:val="24"/>
              </w:rPr>
              <w:t>學習重點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 w:hint="eastAsia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/>
                <w:kern w:val="0"/>
                <w:szCs w:val="24"/>
              </w:rPr>
              <w:t>單元/主題名稱</w:t>
            </w:r>
          </w:p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/>
                <w:kern w:val="0"/>
                <w:szCs w:val="24"/>
              </w:rPr>
              <w:t>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/>
                <w:kern w:val="0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 w:hint="eastAsia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 w:hint="eastAsia"/>
                <w:kern w:val="0"/>
                <w:szCs w:val="24"/>
              </w:rPr>
              <w:t>教學資源</w:t>
            </w:r>
          </w:p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 w:hint="eastAsia"/>
                <w:kern w:val="0"/>
                <w:szCs w:val="24"/>
              </w:rPr>
              <w:t>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 w:hint="eastAsia"/>
                <w:kern w:val="0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/>
                <w:kern w:val="0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748A3">
              <w:rPr>
                <w:rFonts w:ascii="標楷體" w:eastAsia="標楷體" w:hAnsi="標楷體" w:cs="標楷體"/>
                <w:kern w:val="0"/>
                <w:szCs w:val="24"/>
              </w:rPr>
              <w:t>備註</w:t>
            </w:r>
          </w:p>
        </w:tc>
      </w:tr>
      <w:tr w:rsidR="00F748A3" w:rsidRPr="00F748A3" w:rsidTr="0040405E">
        <w:trPr>
          <w:trHeight w:val="278"/>
          <w:tblHeader/>
          <w:jc w:val="center"/>
        </w:trPr>
        <w:tc>
          <w:tcPr>
            <w:tcW w:w="124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8A3" w:rsidRPr="00F748A3" w:rsidRDefault="00F748A3" w:rsidP="00F748A3">
            <w:pPr>
              <w:widowControl/>
              <w:ind w:firstLine="23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748A3">
              <w:rPr>
                <w:rFonts w:ascii="標楷體" w:eastAsia="標楷體" w:hAnsi="標楷體" w:cs="Times New Roman" w:hint="eastAsia"/>
                <w:kern w:val="0"/>
                <w:szCs w:val="24"/>
              </w:rPr>
              <w:t>學習內容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8A3" w:rsidRPr="00F748A3" w:rsidRDefault="00F748A3" w:rsidP="00F748A3">
            <w:pPr>
              <w:widowControl/>
              <w:ind w:firstLine="23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748A3">
              <w:rPr>
                <w:rFonts w:ascii="標楷體" w:eastAsia="標楷體" w:hAnsi="標楷體" w:cs="Times New Roman" w:hint="eastAsia"/>
                <w:kern w:val="0"/>
                <w:szCs w:val="24"/>
              </w:rPr>
              <w:t>學習表現</w:t>
            </w: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F748A3" w:rsidRPr="00F748A3" w:rsidRDefault="00F748A3" w:rsidP="00F748A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</w:tr>
      <w:tr w:rsidR="00F748A3" w:rsidRPr="00F748A3" w:rsidTr="0040405E">
        <w:trPr>
          <w:trHeight w:val="880"/>
          <w:jc w:val="center"/>
        </w:trPr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748A3" w:rsidRPr="00F748A3" w:rsidRDefault="00F748A3" w:rsidP="00F748A3">
            <w:pPr>
              <w:widowControl/>
              <w:ind w:firstLine="23"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bookmarkStart w:id="0" w:name="_GoBack"/>
            <w:bookmarkEnd w:id="0"/>
            <w:r w:rsidRPr="00F748A3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  <w:lang w:eastAsia="zh-HK"/>
              </w:rPr>
              <w:t>三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748A3" w:rsidRPr="00F748A3" w:rsidRDefault="00F748A3" w:rsidP="00F748A3">
            <w:pPr>
              <w:widowControl/>
              <w:spacing w:line="240" w:lineRule="exact"/>
              <w:ind w:firstLine="40"/>
              <w:jc w:val="both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  <w:t>2/24-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40"/>
              <w:jc w:val="both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  <w:t>2/28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Ga-Ⅳ-1 生物的生殖可分為有性生殖與無性生殖，有性生殖產生的子代其性狀和親代差異較大。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Db-Ⅳ-4 生殖系統（以人體為例）能產生配子進行有性生殖，並且有分泌激素的功能。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Db-Ⅳ-7 花的構造中，雄蕊的花藥可產生花粉粒，</w:t>
            </w:r>
            <w:proofErr w:type="gramStart"/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花粉粒內有</w:t>
            </w:r>
            <w:proofErr w:type="gramEnd"/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精細胞；雌蕊的子房內有胚珠，胚珠內有卵細胞。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pe-Ⅳ-2 能</w:t>
            </w: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正確安全操作適合學習階段的物品、器材儀器、科技設備及資源。能進行客觀的質性觀察或數值量測並詳實記錄。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pc-Ⅳ-2 能利</w:t>
            </w: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用口語、影像</w:t>
            </w:r>
            <w:proofErr w:type="gramStart"/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（</w:t>
            </w:r>
            <w:proofErr w:type="gramEnd"/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例如：攝影、錄影</w:t>
            </w:r>
            <w:proofErr w:type="gramStart"/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）</w:t>
            </w:r>
            <w:proofErr w:type="gramEnd"/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ai-Ⅳ-2 透過</w:t>
            </w: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與同儕的討論，分享科學發現的樂趣。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ai-Ⅳ-3 透過</w:t>
            </w: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所學到的科學知識和科學探索的各種方法，解釋自然現象發生的原因，建立科學學習的自信心。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an-Ⅳ-1 察覺</w:t>
            </w: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到科學的觀察、測量和方法是否具有正當性，是受到社會共同建構的標準所規範。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1</w:t>
            </w:r>
            <w:proofErr w:type="gramStart"/>
            <w:r w:rsidRPr="00F748A3">
              <w:rPr>
                <w:rFonts w:ascii="新細明體" w:eastAsia="新細明體" w:hAnsi="新細明體" w:cs="Times New Roman" w:hint="eastAsia"/>
                <w:color w:val="000000"/>
                <w:w w:val="66"/>
                <w:kern w:val="0"/>
                <w:sz w:val="16"/>
                <w:szCs w:val="16"/>
              </w:rPr>
              <w:t>‧</w:t>
            </w:r>
            <w:proofErr w:type="gramEnd"/>
            <w:r w:rsidRPr="00F748A3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3有性生殖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8A3" w:rsidRPr="00F748A3" w:rsidRDefault="00F748A3" w:rsidP="00F748A3">
            <w:pPr>
              <w:widowControl/>
              <w:ind w:firstLine="23"/>
              <w:jc w:val="center"/>
              <w:rPr>
                <w:rFonts w:ascii="新細明體" w:eastAsia="新細明體" w:hAnsi="新細明體" w:cs="Times New Roman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8A3" w:rsidRPr="00F748A3" w:rsidRDefault="00F748A3" w:rsidP="00F748A3">
            <w:pPr>
              <w:widowControl/>
              <w:autoSpaceDE w:val="0"/>
              <w:autoSpaceDN w:val="0"/>
              <w:adjustRightInd w:val="0"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1.</w:t>
            </w: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電腦、</w:t>
            </w: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投影片、投影機。</w:t>
            </w:r>
          </w:p>
          <w:p w:rsidR="00F748A3" w:rsidRPr="00F748A3" w:rsidRDefault="00F748A3" w:rsidP="00F748A3">
            <w:pPr>
              <w:widowControl/>
              <w:autoSpaceDE w:val="0"/>
              <w:autoSpaceDN w:val="0"/>
              <w:adjustRightInd w:val="0"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2.雞蛋，其他動物卵的實體（例如青蛙卵）或照片。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8A3" w:rsidRPr="00F748A3" w:rsidRDefault="00F748A3" w:rsidP="00F748A3">
            <w:pPr>
              <w:widowControl/>
              <w:autoSpaceDE w:val="0"/>
              <w:autoSpaceDN w:val="0"/>
              <w:adjustRightInd w:val="0"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1.口頭評量</w:t>
            </w:r>
          </w:p>
          <w:p w:rsidR="00F748A3" w:rsidRPr="00F748A3" w:rsidRDefault="00F748A3" w:rsidP="00F748A3">
            <w:pPr>
              <w:widowControl/>
              <w:autoSpaceDE w:val="0"/>
              <w:autoSpaceDN w:val="0"/>
              <w:adjustRightInd w:val="0"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  <w:t>2.紙筆評量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【品德教育】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品EJU1 尊重生命。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【閱讀素養教育】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標楷體" w:hint="eastAsia"/>
                <w:color w:val="000000"/>
                <w:kern w:val="0"/>
                <w:sz w:val="16"/>
                <w:szCs w:val="16"/>
              </w:rPr>
              <w:t>閱J8 在學習上遇到問題時，願意尋找課外資料，解決困難。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left="57" w:right="57" w:firstLine="23"/>
              <w:jc w:val="both"/>
              <w:rPr>
                <w:rFonts w:ascii="新細明體" w:eastAsia="新細明體" w:hAnsi="新細明體" w:cs="Times New Roman"/>
                <w:color w:val="FF0000"/>
                <w:kern w:val="0"/>
                <w:sz w:val="16"/>
                <w:szCs w:val="20"/>
              </w:rPr>
            </w:pPr>
            <w:r w:rsidRPr="00F748A3">
              <w:rPr>
                <w:rFonts w:ascii="新細明體" w:eastAsia="新細明體" w:hAnsi="新細明體" w:cs="Times New Roman" w:hint="eastAsia"/>
                <w:color w:val="FF0000"/>
                <w:kern w:val="0"/>
                <w:sz w:val="16"/>
                <w:szCs w:val="16"/>
              </w:rPr>
              <w:t>【</w:t>
            </w:r>
            <w:r w:rsidRPr="00F748A3">
              <w:rPr>
                <w:rFonts w:ascii="新細明體" w:eastAsia="新細明體" w:hAnsi="新細明體" w:cs="Times New Roman"/>
                <w:color w:val="FF0000"/>
                <w:kern w:val="0"/>
                <w:sz w:val="16"/>
                <w:szCs w:val="20"/>
              </w:rPr>
              <w:t>家庭教育</w:t>
            </w:r>
            <w:r w:rsidRPr="00F748A3">
              <w:rPr>
                <w:rFonts w:ascii="新細明體" w:eastAsia="新細明體" w:hAnsi="新細明體" w:cs="Times New Roman" w:hint="eastAsia"/>
                <w:color w:val="FF0000"/>
                <w:kern w:val="0"/>
                <w:sz w:val="16"/>
                <w:szCs w:val="16"/>
              </w:rPr>
              <w:t>】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Times New Roman"/>
                <w:color w:val="FF0000"/>
                <w:kern w:val="0"/>
                <w:sz w:val="16"/>
                <w:szCs w:val="16"/>
              </w:rPr>
            </w:pPr>
            <w:r w:rsidRPr="00F748A3">
              <w:rPr>
                <w:rFonts w:ascii="新細明體" w:eastAsia="新細明體" w:hAnsi="新細明體" w:cs="Times New Roman" w:hint="eastAsia"/>
                <w:color w:val="FF0000"/>
                <w:kern w:val="0"/>
                <w:sz w:val="16"/>
                <w:szCs w:val="16"/>
              </w:rPr>
              <w:t>家J6 覺察與實踐青少年在家庭中的角色責任。</w:t>
            </w:r>
          </w:p>
          <w:p w:rsidR="00F748A3" w:rsidRPr="00F748A3" w:rsidRDefault="00F748A3" w:rsidP="00F748A3">
            <w:pPr>
              <w:widowControl/>
              <w:spacing w:line="240" w:lineRule="exact"/>
              <w:ind w:firstLine="23"/>
              <w:jc w:val="both"/>
              <w:rPr>
                <w:rFonts w:ascii="新細明體" w:eastAsia="新細明體" w:hAnsi="新細明體" w:cs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8A3" w:rsidRPr="00F748A3" w:rsidRDefault="00F748A3" w:rsidP="00F748A3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</w:tbl>
    <w:p w:rsidR="00F748A3" w:rsidRPr="00F748A3" w:rsidRDefault="00F748A3">
      <w:pPr>
        <w:rPr>
          <w:rFonts w:hint="eastAsia"/>
        </w:rPr>
      </w:pPr>
    </w:p>
    <w:sectPr w:rsidR="00F748A3" w:rsidRPr="00F748A3" w:rsidSect="003054B9">
      <w:footerReference w:type="default" r:id="rId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D32" w:rsidRDefault="00F748A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F748A3">
      <w:rPr>
        <w:noProof/>
        <w:lang w:val="zh-TW"/>
      </w:rPr>
      <w:t>1</w:t>
    </w:r>
    <w:r>
      <w:fldChar w:fldCharType="end"/>
    </w:r>
  </w:p>
  <w:p w:rsidR="00307D32" w:rsidRDefault="00F748A3">
    <w:pPr>
      <w:tabs>
        <w:tab w:val="center" w:pos="4153"/>
        <w:tab w:val="right" w:pos="8306"/>
      </w:tabs>
      <w:spacing w:after="99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02A"/>
    <w:rsid w:val="005335A3"/>
    <w:rsid w:val="0080402A"/>
    <w:rsid w:val="00EA1E80"/>
    <w:rsid w:val="00F7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52D6D"/>
  <w15:chartTrackingRefBased/>
  <w15:docId w15:val="{CA4F89DA-563D-45B7-9C82-CCF5162F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0402A"/>
    <w:pPr>
      <w:widowControl/>
      <w:tabs>
        <w:tab w:val="center" w:pos="4153"/>
        <w:tab w:val="right" w:pos="8306"/>
      </w:tabs>
      <w:snapToGrid w:val="0"/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0402A"/>
    <w:rPr>
      <w:rFonts w:ascii="Times New Roman" w:eastAsia="新細明體" w:hAnsi="Times New Roman" w:cs="Times New Roman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金龍 邵</dc:creator>
  <cp:keywords/>
  <dc:description/>
  <cp:lastModifiedBy>金龍 邵</cp:lastModifiedBy>
  <cp:revision>2</cp:revision>
  <dcterms:created xsi:type="dcterms:W3CDTF">2019-09-18T01:33:00Z</dcterms:created>
  <dcterms:modified xsi:type="dcterms:W3CDTF">2019-09-18T01:33:00Z</dcterms:modified>
</cp:coreProperties>
</file>