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D8E7B" w14:textId="0FF8524C" w:rsidR="00BB64AE" w:rsidRPr="00CC12DB" w:rsidRDefault="0013324F" w:rsidP="005920B3">
      <w:pPr>
        <w:jc w:val="center"/>
        <w:rPr>
          <w:rFonts w:ascii="標楷體" w:eastAsia="標楷體" w:hAnsi="標楷體" w:cs="標楷體" w:hint="eastAsia"/>
          <w:b/>
          <w:sz w:val="28"/>
          <w:szCs w:val="28"/>
        </w:rPr>
      </w:pPr>
      <w:r>
        <w:rPr>
          <w:rFonts w:ascii="標楷體" w:eastAsia="標楷體" w:hAnsi="標楷體" w:cs="標楷體"/>
          <w:b/>
          <w:sz w:val="28"/>
          <w:szCs w:val="28"/>
        </w:rPr>
        <w:t>新北市</w:t>
      </w:r>
      <w:r w:rsidR="00B843F9">
        <w:rPr>
          <w:rFonts w:ascii="標楷體" w:eastAsia="標楷體" w:hAnsi="標楷體" w:cs="標楷體" w:hint="eastAsia"/>
          <w:b/>
          <w:sz w:val="28"/>
          <w:szCs w:val="28"/>
        </w:rPr>
        <w:t>永和</w:t>
      </w:r>
      <w:r>
        <w:rPr>
          <w:rFonts w:ascii="標楷體" w:eastAsia="標楷體" w:hAnsi="標楷體" w:cs="標楷體"/>
          <w:b/>
          <w:sz w:val="28"/>
          <w:szCs w:val="28"/>
        </w:rPr>
        <w:t>國民中學113學年度九年級第一學期 部定課程計畫  設計者：</w:t>
      </w:r>
      <w:r w:rsidR="000725B3">
        <w:rPr>
          <w:rFonts w:ascii="標楷體" w:eastAsia="標楷體" w:hAnsi="標楷體" w:cs="標楷體" w:hint="eastAsia"/>
          <w:b/>
          <w:sz w:val="28"/>
          <w:szCs w:val="28"/>
        </w:rPr>
        <w:t>陳予晴</w:t>
      </w:r>
    </w:p>
    <w:p w14:paraId="286FDD8D" w14:textId="77777777" w:rsidR="00BB64AE" w:rsidRPr="00CC12DB" w:rsidRDefault="00BB64AE" w:rsidP="00185345">
      <w:pPr>
        <w:ind w:firstLine="0"/>
        <w:jc w:val="left"/>
        <w:rPr>
          <w:rFonts w:ascii="標楷體" w:eastAsia="標楷體" w:hAnsi="標楷體" w:cs="標楷體"/>
          <w:b/>
          <w:sz w:val="24"/>
          <w:szCs w:val="24"/>
        </w:rPr>
      </w:pPr>
    </w:p>
    <w:p w14:paraId="66932E08" w14:textId="77777777" w:rsidR="00BB64AE" w:rsidRPr="009379B3" w:rsidRDefault="0013324F" w:rsidP="00185345">
      <w:pPr>
        <w:tabs>
          <w:tab w:val="left" w:pos="4320"/>
        </w:tabs>
        <w:ind w:firstLine="0"/>
        <w:rPr>
          <w:rFonts w:ascii="標楷體" w:eastAsia="標楷體" w:hAnsi="標楷體" w:cs="標楷體"/>
          <w:color w:val="FF0000"/>
          <w:sz w:val="24"/>
          <w:szCs w:val="24"/>
        </w:rPr>
      </w:pPr>
      <w:r w:rsidRPr="009379B3">
        <w:rPr>
          <w:rFonts w:ascii="標楷體" w:eastAsia="標楷體" w:hAnsi="標楷體" w:cs="標楷體"/>
          <w:sz w:val="24"/>
          <w:szCs w:val="24"/>
        </w:rPr>
        <w:t>一、課程類別：</w:t>
      </w:r>
    </w:p>
    <w:p w14:paraId="3759D182" w14:textId="77777777" w:rsidR="00BB64AE" w:rsidRDefault="0013324F" w:rsidP="00187834">
      <w:pPr>
        <w:ind w:leftChars="213" w:left="426" w:firstLine="0"/>
        <w:rPr>
          <w:rFonts w:ascii="標楷體" w:eastAsia="標楷體" w:hAnsi="標楷體" w:cs="標楷體"/>
          <w:color w:val="auto"/>
          <w:sz w:val="24"/>
          <w:szCs w:val="24"/>
        </w:rPr>
      </w:pPr>
      <w:r>
        <w:rPr>
          <w:rFonts w:ascii="標楷體" w:eastAsia="標楷體" w:hAnsi="標楷體" w:cs="標楷體"/>
          <w:color w:val="auto"/>
          <w:sz w:val="24"/>
          <w:szCs w:val="24"/>
        </w:rPr>
        <w:t>1.■國語文  2.□英語文  3.□健康與體育  4.□數學  5.□社會  6.□藝術  7.□自然科學  8.□科技  9.□綜合活動</w:t>
      </w:r>
    </w:p>
    <w:p w14:paraId="0BC73196" w14:textId="77777777" w:rsidR="00BB64AE" w:rsidRPr="009379B3" w:rsidRDefault="0013324F" w:rsidP="00187834">
      <w:pPr>
        <w:ind w:leftChars="213" w:left="426" w:firstLine="0"/>
        <w:rPr>
          <w:rFonts w:ascii="標楷體" w:eastAsia="標楷體" w:hAnsi="標楷體" w:cs="標楷體"/>
          <w:color w:val="auto"/>
          <w:sz w:val="24"/>
          <w:szCs w:val="24"/>
        </w:rPr>
      </w:pPr>
      <w:r>
        <w:rPr>
          <w:rFonts w:ascii="標楷體" w:eastAsia="標楷體" w:hAnsi="標楷體" w:cs="標楷體"/>
          <w:color w:val="auto"/>
          <w:sz w:val="24"/>
          <w:szCs w:val="24"/>
        </w:rPr>
        <w:t>10.□閩南語文  11.□客家語文  12.□原住民族語文：____族  13.□新住民語文：____語  14.□臺灣手語</w:t>
      </w:r>
    </w:p>
    <w:p w14:paraId="73C5F44C" w14:textId="77777777" w:rsidR="00BB64AE" w:rsidRPr="009379B3" w:rsidRDefault="0013324F" w:rsidP="00187834">
      <w:pPr>
        <w:pBdr>
          <w:top w:val="nil"/>
          <w:left w:val="nil"/>
          <w:bottom w:val="nil"/>
          <w:right w:val="nil"/>
          <w:between w:val="nil"/>
        </w:pBdr>
        <w:rPr>
          <w:rFonts w:ascii="標楷體" w:eastAsia="標楷體" w:hAnsi="標楷體" w:cs="標楷體"/>
          <w:sz w:val="24"/>
          <w:szCs w:val="24"/>
          <w:u w:val="single"/>
        </w:rPr>
      </w:pPr>
      <w:r>
        <w:rPr>
          <w:rFonts w:ascii="標楷體" w:eastAsia="標楷體" w:hAnsi="標楷體" w:cs="標楷體"/>
          <w:sz w:val="24"/>
          <w:szCs w:val="24"/>
        </w:rPr>
        <w:t>二、學習節數：每週(5)節，實施(22)週，共(110)節</w:t>
      </w:r>
    </w:p>
    <w:p w14:paraId="0C39F947" w14:textId="77777777" w:rsidR="00BB64AE" w:rsidRPr="009379B3" w:rsidRDefault="0013324F" w:rsidP="00185345">
      <w:pPr>
        <w:pBdr>
          <w:top w:val="nil"/>
          <w:left w:val="nil"/>
          <w:bottom w:val="nil"/>
          <w:right w:val="nil"/>
          <w:between w:val="nil"/>
        </w:pBdr>
        <w:tabs>
          <w:tab w:val="left" w:pos="8980"/>
        </w:tabs>
        <w:ind w:firstLine="0"/>
        <w:rPr>
          <w:rFonts w:ascii="標楷體" w:eastAsia="標楷體" w:hAnsi="標楷體" w:cs="標楷體"/>
          <w:sz w:val="24"/>
          <w:szCs w:val="24"/>
        </w:rPr>
      </w:pPr>
      <w:r w:rsidRPr="009379B3">
        <w:rPr>
          <w:rFonts w:ascii="標楷體" w:eastAsia="標楷體" w:hAnsi="標楷體" w:cs="標楷體"/>
          <w:sz w:val="24"/>
          <w:szCs w:val="24"/>
        </w:rPr>
        <w:t>三、課程內涵：</w:t>
      </w:r>
    </w:p>
    <w:tbl>
      <w:tblPr>
        <w:tblW w:w="14541" w:type="dxa"/>
        <w:jc w:val="center"/>
        <w:tblBorders>
          <w:top w:val="nil"/>
          <w:left w:val="nil"/>
          <w:bottom w:val="nil"/>
          <w:right w:val="nil"/>
          <w:insideH w:val="nil"/>
          <w:insideV w:val="nil"/>
        </w:tblBorders>
        <w:shd w:val="clear" w:color="auto" w:fill="FFFFFF"/>
        <w:tblLayout w:type="fixed"/>
        <w:tblLook w:val="0600" w:firstRow="0" w:lastRow="0" w:firstColumn="0" w:lastColumn="0" w:noHBand="1" w:noVBand="1"/>
      </w:tblPr>
      <w:tblGrid>
        <w:gridCol w:w="3387"/>
        <w:gridCol w:w="11154"/>
      </w:tblGrid>
      <w:tr w:rsidR="00476503" w:rsidRPr="009379B3" w14:paraId="084B8538" w14:textId="77777777" w:rsidTr="002E5E5F">
        <w:trPr>
          <w:trHeight w:val="844"/>
          <w:jc w:val="center"/>
        </w:trPr>
        <w:tc>
          <w:tcPr>
            <w:tcW w:w="3387" w:type="dxa"/>
            <w:tcBorders>
              <w:top w:val="single" w:sz="8" w:space="0" w:color="000000"/>
              <w:left w:val="single" w:sz="8" w:space="0" w:color="000000"/>
              <w:right w:val="single" w:sz="8" w:space="0" w:color="000000"/>
            </w:tcBorders>
            <w:shd w:val="clear" w:color="auto" w:fill="FFFFFF"/>
            <w:tcMar>
              <w:top w:w="100" w:type="dxa"/>
              <w:left w:w="100" w:type="dxa"/>
              <w:bottom w:w="100" w:type="dxa"/>
              <w:right w:w="100" w:type="dxa"/>
            </w:tcMar>
            <w:vAlign w:val="center"/>
          </w:tcPr>
          <w:p w14:paraId="271CE166" w14:textId="77777777" w:rsidR="00BB64AE" w:rsidRPr="009379B3" w:rsidRDefault="0013324F"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總綱核心素養</w:t>
            </w:r>
          </w:p>
        </w:tc>
        <w:tc>
          <w:tcPr>
            <w:tcW w:w="11154" w:type="dxa"/>
            <w:tcBorders>
              <w:top w:val="single" w:sz="8" w:space="0" w:color="000000"/>
              <w:right w:val="single" w:sz="8" w:space="0" w:color="000000"/>
            </w:tcBorders>
            <w:shd w:val="clear" w:color="auto" w:fill="FFFFFF"/>
            <w:tcMar>
              <w:top w:w="100" w:type="dxa"/>
              <w:left w:w="100" w:type="dxa"/>
              <w:bottom w:w="100" w:type="dxa"/>
              <w:right w:w="100" w:type="dxa"/>
            </w:tcMar>
            <w:vAlign w:val="center"/>
          </w:tcPr>
          <w:p w14:paraId="19FFE045" w14:textId="77777777" w:rsidR="00BB64AE" w:rsidRPr="009379B3" w:rsidRDefault="0013324F"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學習領域核心素養</w:t>
            </w:r>
          </w:p>
        </w:tc>
      </w:tr>
      <w:tr w:rsidR="00476503" w:rsidRPr="009379B3" w14:paraId="16F40BD3" w14:textId="77777777" w:rsidTr="002E5E5F">
        <w:trPr>
          <w:trHeight w:val="397"/>
          <w:jc w:val="center"/>
        </w:trPr>
        <w:tc>
          <w:tcPr>
            <w:tcW w:w="338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4427A21" w14:textId="0E0AEF3C" w:rsidR="00BB64AE" w:rsidRPr="00313058" w:rsidRDefault="000725B3"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w:t>
            </w:r>
            <w:r w:rsidR="0013324F">
              <w:rPr>
                <w:rFonts w:ascii="標楷體" w:eastAsia="標楷體" w:hAnsi="標楷體" w:cs="標楷體"/>
                <w:color w:val="auto"/>
                <w:sz w:val="24"/>
                <w:szCs w:val="24"/>
              </w:rPr>
              <w:t>A1 身心素質與自我精進</w:t>
            </w:r>
          </w:p>
          <w:p w14:paraId="15541417" w14:textId="287F68E7" w:rsidR="00BB64AE" w:rsidRPr="00313058" w:rsidRDefault="00970E00"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w:t>
            </w:r>
            <w:r w:rsidR="0013324F">
              <w:rPr>
                <w:rFonts w:ascii="標楷體" w:eastAsia="標楷體" w:hAnsi="標楷體" w:cs="標楷體"/>
                <w:color w:val="auto"/>
                <w:sz w:val="24"/>
                <w:szCs w:val="24"/>
              </w:rPr>
              <w:t>A2 系統思考與解決問題</w:t>
            </w:r>
          </w:p>
          <w:p w14:paraId="55937080" w14:textId="77777777" w:rsidR="00BB64AE" w:rsidRPr="00313058" w:rsidRDefault="0013324F"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□A3 規劃執行與創新應變</w:t>
            </w:r>
          </w:p>
          <w:p w14:paraId="144FB68B" w14:textId="77777777" w:rsidR="00BB64AE" w:rsidRPr="00313058" w:rsidRDefault="0013324F"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■B1 符號運用與溝通表達</w:t>
            </w:r>
          </w:p>
          <w:p w14:paraId="511AB661" w14:textId="77777777" w:rsidR="00BB64AE" w:rsidRPr="00313058" w:rsidRDefault="0013324F"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■B2 科技資訊與媒體素養</w:t>
            </w:r>
          </w:p>
          <w:p w14:paraId="08D396CF" w14:textId="128F76E4" w:rsidR="00BB64AE" w:rsidRPr="00313058" w:rsidRDefault="000725B3"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w:t>
            </w:r>
            <w:r w:rsidR="0013324F">
              <w:rPr>
                <w:rFonts w:ascii="標楷體" w:eastAsia="標楷體" w:hAnsi="標楷體" w:cs="標楷體"/>
                <w:color w:val="auto"/>
                <w:sz w:val="24"/>
                <w:szCs w:val="24"/>
              </w:rPr>
              <w:t>B3 藝術涵養與美感素養</w:t>
            </w:r>
          </w:p>
          <w:p w14:paraId="384D486F" w14:textId="77777777" w:rsidR="00BB64AE" w:rsidRPr="00313058" w:rsidRDefault="0013324F"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■C1 道德實踐與公民意識</w:t>
            </w:r>
          </w:p>
          <w:p w14:paraId="07E09DDF" w14:textId="77777777" w:rsidR="00BB64AE" w:rsidRPr="00313058" w:rsidRDefault="0013324F" w:rsidP="00185345">
            <w:pPr>
              <w:autoSpaceDE w:val="0"/>
              <w:autoSpaceDN w:val="0"/>
              <w:adjustRightInd w:val="0"/>
              <w:ind w:firstLine="0"/>
              <w:rPr>
                <w:rFonts w:ascii="標楷體" w:eastAsia="標楷體" w:hAnsi="標楷體" w:cs="新細明體"/>
                <w:color w:val="auto"/>
                <w:sz w:val="24"/>
                <w:szCs w:val="24"/>
              </w:rPr>
            </w:pPr>
            <w:r>
              <w:rPr>
                <w:rFonts w:ascii="標楷體" w:eastAsia="標楷體" w:hAnsi="標楷體" w:cs="標楷體"/>
                <w:color w:val="auto"/>
                <w:sz w:val="24"/>
                <w:szCs w:val="24"/>
              </w:rPr>
              <w:t>□C2 人際關係與團隊合作</w:t>
            </w:r>
          </w:p>
          <w:p w14:paraId="4F153BCB" w14:textId="77777777" w:rsidR="00BB64AE" w:rsidRPr="00313058" w:rsidRDefault="0013324F" w:rsidP="00185345">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□C3 多元文化與國際理解</w:t>
            </w:r>
          </w:p>
        </w:tc>
        <w:tc>
          <w:tcPr>
            <w:tcW w:w="11154" w:type="dxa"/>
            <w:tcBorders>
              <w:top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CA3B508" w14:textId="77777777" w:rsidR="008C601E" w:rsidRDefault="0013324F">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國-J-A1 透過國語文的學習，認識生涯及生命的典範，建立正向價值觀，提高語文自學的興趣。</w:t>
            </w:r>
          </w:p>
          <w:p w14:paraId="2F64EF64" w14:textId="77777777" w:rsidR="008C601E" w:rsidRDefault="0013324F">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國-J-A2 透過欣賞各類文本，培養思辨的能力，並能反思內容主題，應用於日常生活中，有效處理問題。</w:t>
            </w:r>
          </w:p>
          <w:p w14:paraId="4E408FFE" w14:textId="77777777" w:rsidR="008C601E" w:rsidRDefault="0013324F">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國-J-B1 運用國語文表情達意，增進閱讀理解，進而提升欣賞及評析文本的能力，並能傾聽他人的需求、理解他人的觀點，達到良性的人我溝通與互動。</w:t>
            </w:r>
          </w:p>
          <w:p w14:paraId="1DE0D3C0" w14:textId="77777777" w:rsidR="008C601E" w:rsidRDefault="0013324F">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國-J-B2 運用科技、資訊與各類媒體所提供的素材，進行檢索、統整、解釋及省思，並轉化成生活的能力與素養。</w:t>
            </w:r>
          </w:p>
          <w:p w14:paraId="5528235F" w14:textId="77777777" w:rsidR="008C601E" w:rsidRDefault="0013324F">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國-J-B3 具備欣賞文學與相關藝術的能力，並培養創作的興趣，透過對文本的反思與分享，印證生活經驗，提升審美判斷力。</w:t>
            </w:r>
          </w:p>
          <w:p w14:paraId="7FE1DD4F" w14:textId="77777777" w:rsidR="008C601E" w:rsidRDefault="0013324F">
            <w:pPr>
              <w:autoSpaceDE w:val="0"/>
              <w:autoSpaceDN w:val="0"/>
              <w:adjustRightInd w:val="0"/>
              <w:ind w:firstLine="0"/>
              <w:rPr>
                <w:rFonts w:ascii="標楷體" w:eastAsia="標楷體" w:hAnsi="標楷體" w:cs="標楷體"/>
                <w:color w:val="auto"/>
                <w:sz w:val="24"/>
                <w:szCs w:val="24"/>
              </w:rPr>
            </w:pPr>
            <w:r>
              <w:rPr>
                <w:rFonts w:ascii="標楷體" w:eastAsia="標楷體" w:hAnsi="標楷體" w:cs="標楷體"/>
                <w:color w:val="auto"/>
                <w:sz w:val="24"/>
                <w:szCs w:val="24"/>
              </w:rPr>
              <w:t>國-J-C1 閱讀各類文本，從中培養道德觀、責任感、同理心，並能觀察生活環境，主動關懷社會，增進對公共議題的興趣。</w:t>
            </w:r>
          </w:p>
        </w:tc>
      </w:tr>
    </w:tbl>
    <w:p w14:paraId="66E69FB3" w14:textId="77777777" w:rsidR="00F10155" w:rsidRDefault="00F10155" w:rsidP="00185345">
      <w:pPr>
        <w:pBdr>
          <w:top w:val="nil"/>
          <w:left w:val="nil"/>
          <w:bottom w:val="nil"/>
          <w:right w:val="nil"/>
          <w:between w:val="nil"/>
        </w:pBdr>
        <w:ind w:firstLine="0"/>
        <w:rPr>
          <w:rFonts w:ascii="標楷體" w:eastAsia="標楷體" w:hAnsi="標楷體" w:cs="標楷體"/>
          <w:sz w:val="24"/>
          <w:szCs w:val="24"/>
        </w:rPr>
      </w:pPr>
    </w:p>
    <w:p w14:paraId="0E194C5B" w14:textId="77777777" w:rsidR="00F10155" w:rsidRDefault="00F10155" w:rsidP="00185345">
      <w:pPr>
        <w:pBdr>
          <w:top w:val="nil"/>
          <w:left w:val="nil"/>
          <w:bottom w:val="nil"/>
          <w:right w:val="nil"/>
          <w:between w:val="nil"/>
        </w:pBdr>
        <w:ind w:firstLine="0"/>
        <w:rPr>
          <w:rFonts w:ascii="標楷體" w:eastAsia="標楷體" w:hAnsi="標楷體" w:cs="標楷體"/>
          <w:sz w:val="24"/>
          <w:szCs w:val="24"/>
        </w:rPr>
      </w:pPr>
    </w:p>
    <w:p w14:paraId="4F02085B" w14:textId="77777777" w:rsidR="00F10155" w:rsidRDefault="00F10155" w:rsidP="00185345">
      <w:pPr>
        <w:pBdr>
          <w:top w:val="nil"/>
          <w:left w:val="nil"/>
          <w:bottom w:val="nil"/>
          <w:right w:val="nil"/>
          <w:between w:val="nil"/>
        </w:pBdr>
        <w:ind w:firstLine="0"/>
        <w:rPr>
          <w:rFonts w:ascii="標楷體" w:eastAsia="標楷體" w:hAnsi="標楷體" w:cs="標楷體"/>
          <w:sz w:val="24"/>
          <w:szCs w:val="24"/>
        </w:rPr>
      </w:pPr>
    </w:p>
    <w:p w14:paraId="631E1892" w14:textId="77777777" w:rsidR="00F10155" w:rsidRDefault="00F10155" w:rsidP="00185345">
      <w:pPr>
        <w:pBdr>
          <w:top w:val="nil"/>
          <w:left w:val="nil"/>
          <w:bottom w:val="nil"/>
          <w:right w:val="nil"/>
          <w:between w:val="nil"/>
        </w:pBdr>
        <w:ind w:firstLine="0"/>
        <w:rPr>
          <w:rFonts w:ascii="標楷體" w:eastAsia="標楷體" w:hAnsi="標楷體" w:cs="標楷體"/>
          <w:sz w:val="24"/>
          <w:szCs w:val="24"/>
        </w:rPr>
      </w:pPr>
    </w:p>
    <w:p w14:paraId="11732B65" w14:textId="77777777" w:rsidR="00F10155" w:rsidRDefault="00F10155" w:rsidP="00185345">
      <w:pPr>
        <w:pBdr>
          <w:top w:val="nil"/>
          <w:left w:val="nil"/>
          <w:bottom w:val="nil"/>
          <w:right w:val="nil"/>
          <w:between w:val="nil"/>
        </w:pBdr>
        <w:ind w:firstLine="0"/>
        <w:rPr>
          <w:rFonts w:ascii="標楷體" w:eastAsia="標楷體" w:hAnsi="標楷體" w:cs="標楷體"/>
          <w:sz w:val="24"/>
          <w:szCs w:val="24"/>
        </w:rPr>
      </w:pPr>
    </w:p>
    <w:p w14:paraId="6702AE90" w14:textId="77777777" w:rsidR="00F10155" w:rsidRDefault="00F10155" w:rsidP="00185345">
      <w:pPr>
        <w:pBdr>
          <w:top w:val="nil"/>
          <w:left w:val="nil"/>
          <w:bottom w:val="nil"/>
          <w:right w:val="nil"/>
          <w:between w:val="nil"/>
        </w:pBdr>
        <w:ind w:firstLine="0"/>
        <w:rPr>
          <w:rFonts w:ascii="標楷體" w:eastAsia="標楷體" w:hAnsi="標楷體" w:cs="標楷體"/>
          <w:sz w:val="24"/>
          <w:szCs w:val="24"/>
        </w:rPr>
      </w:pPr>
    </w:p>
    <w:p w14:paraId="45E2BF81" w14:textId="77777777" w:rsidR="00F10155" w:rsidRDefault="00F10155" w:rsidP="00185345">
      <w:pPr>
        <w:pBdr>
          <w:top w:val="nil"/>
          <w:left w:val="nil"/>
          <w:bottom w:val="nil"/>
          <w:right w:val="nil"/>
          <w:between w:val="nil"/>
        </w:pBdr>
        <w:ind w:firstLine="0"/>
        <w:rPr>
          <w:rFonts w:ascii="標楷體" w:eastAsia="標楷體" w:hAnsi="標楷體" w:cs="標楷體"/>
          <w:sz w:val="24"/>
          <w:szCs w:val="24"/>
        </w:rPr>
      </w:pPr>
    </w:p>
    <w:p w14:paraId="04EDEA19" w14:textId="77777777" w:rsidR="00F10155" w:rsidRDefault="00F10155" w:rsidP="00185345">
      <w:pPr>
        <w:pBdr>
          <w:top w:val="nil"/>
          <w:left w:val="nil"/>
          <w:bottom w:val="nil"/>
          <w:right w:val="nil"/>
          <w:between w:val="nil"/>
        </w:pBdr>
        <w:ind w:firstLine="0"/>
        <w:rPr>
          <w:rFonts w:ascii="標楷體" w:eastAsia="標楷體" w:hAnsi="標楷體" w:cs="標楷體"/>
          <w:sz w:val="24"/>
          <w:szCs w:val="24"/>
        </w:rPr>
      </w:pPr>
    </w:p>
    <w:p w14:paraId="7DCF8A03" w14:textId="77777777" w:rsidR="00F10155" w:rsidRDefault="00F10155" w:rsidP="00185345">
      <w:pPr>
        <w:pBdr>
          <w:top w:val="nil"/>
          <w:left w:val="nil"/>
          <w:bottom w:val="nil"/>
          <w:right w:val="nil"/>
          <w:between w:val="nil"/>
        </w:pBdr>
        <w:ind w:firstLine="0"/>
        <w:rPr>
          <w:rFonts w:ascii="標楷體" w:eastAsia="標楷體" w:hAnsi="標楷體" w:cs="標楷體"/>
          <w:sz w:val="24"/>
          <w:szCs w:val="24"/>
        </w:rPr>
      </w:pPr>
    </w:p>
    <w:p w14:paraId="6344429D" w14:textId="77777777" w:rsidR="00F10155" w:rsidRDefault="00F10155" w:rsidP="00185345">
      <w:pPr>
        <w:pBdr>
          <w:top w:val="nil"/>
          <w:left w:val="nil"/>
          <w:bottom w:val="nil"/>
          <w:right w:val="nil"/>
          <w:between w:val="nil"/>
        </w:pBdr>
        <w:ind w:firstLine="0"/>
        <w:rPr>
          <w:rFonts w:ascii="標楷體" w:eastAsia="標楷體" w:hAnsi="標楷體" w:cs="標楷體"/>
          <w:sz w:val="24"/>
          <w:szCs w:val="24"/>
        </w:rPr>
      </w:pPr>
    </w:p>
    <w:p w14:paraId="2B765553" w14:textId="1DEE8A81" w:rsidR="00BB64AE" w:rsidRPr="009379B3" w:rsidRDefault="0013324F" w:rsidP="00185345">
      <w:pPr>
        <w:pBdr>
          <w:top w:val="nil"/>
          <w:left w:val="nil"/>
          <w:bottom w:val="nil"/>
          <w:right w:val="nil"/>
          <w:between w:val="nil"/>
        </w:pBdr>
        <w:ind w:firstLine="0"/>
        <w:rPr>
          <w:rFonts w:ascii="標楷體" w:eastAsia="標楷體" w:hAnsi="標楷體" w:cs="標楷體"/>
          <w:sz w:val="24"/>
          <w:szCs w:val="24"/>
        </w:rPr>
      </w:pPr>
      <w:r w:rsidRPr="009379B3">
        <w:rPr>
          <w:rFonts w:ascii="標楷體" w:eastAsia="標楷體" w:hAnsi="標楷體" w:cs="標楷體"/>
          <w:sz w:val="24"/>
          <w:szCs w:val="24"/>
        </w:rPr>
        <w:lastRenderedPageBreak/>
        <w:t>四、課程架構：</w:t>
      </w:r>
    </w:p>
    <w:p w14:paraId="75B4296A" w14:textId="77777777" w:rsidR="00BB64AE" w:rsidRPr="00D86AC5" w:rsidRDefault="0013324F" w:rsidP="00CE200F">
      <w:pPr>
        <w:ind w:firstLine="0"/>
        <w:rPr>
          <w:rFonts w:ascii="標楷體" w:eastAsia="標楷體" w:hAnsi="標楷體" w:cs="標楷體"/>
          <w:sz w:val="24"/>
          <w:szCs w:val="24"/>
        </w:rPr>
      </w:pPr>
      <w:r w:rsidRPr="00D86AC5">
        <w:rPr>
          <w:rFonts w:ascii="標楷體" w:eastAsia="標楷體" w:hAnsi="標楷體" w:cs="標楷體"/>
          <w:noProof/>
          <w:sz w:val="24"/>
          <w:szCs w:val="24"/>
        </w:rPr>
        <w:t>第五冊</w:t>
      </w:r>
    </w:p>
    <w:p w14:paraId="1BA5C6AA" w14:textId="48863AEC" w:rsidR="00BB64AE" w:rsidRPr="00BD6A8C" w:rsidRDefault="004909CA" w:rsidP="00663DB5">
      <w:pPr>
        <w:ind w:firstLine="0"/>
        <w:rPr>
          <w:rFonts w:ascii="標楷體" w:eastAsia="標楷體" w:hAnsi="標楷體" w:cs="標楷體"/>
          <w:sz w:val="24"/>
          <w:szCs w:val="24"/>
        </w:rPr>
      </w:pPr>
      <w:r>
        <w:rPr>
          <w:noProof/>
        </w:rPr>
        <w:pict w14:anchorId="69B07F68">
          <v:shapetype id="_x0000_t202" coordsize="21600,21600" o:spt="202" path="m,l,21600r21600,l21600,xe">
            <v:stroke joinstyle="miter"/>
            <v:path gradientshapeok="t" o:connecttype="rect"/>
          </v:shapetype>
          <v:shape id="文字方塊 2" o:spid="_x0000_s1026" type="#_x0000_t202" style="position:absolute;left:0;text-align:left;margin-left:52.3pt;margin-top:6.45pt;width:346pt;height:278.6pt;z-index:251659264;visibility:visible;mso-wrap-style:square;mso-width-percent:0;mso-height-percent:0;mso-wrap-distance-left:9pt;mso-wrap-distance-top:3.6pt;mso-wrap-distance-right:9pt;mso-wrap-distance-bottom:3.6pt;mso-position-horizontal-relative:text;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" stroked="f">
            <v:textbox>
              <w:txbxContent>
                <w:p w14:paraId="67A006A5" w14:textId="77777777" w:rsidR="00564274" w:rsidRPr="007C44AD" w:rsidRDefault="00564274" w:rsidP="00564274">
                  <w:pPr>
                    <w:jc w:val="center"/>
                    <w:rPr>
                      <w:sz w:val="24"/>
                      <w:szCs w:val="24"/>
                    </w:rPr>
                  </w:pPr>
                  <w:r w:rsidRPr="007C44AD">
                    <w:rPr>
                      <w:rFonts w:hint="eastAsia"/>
                      <w:sz w:val="24"/>
                      <w:szCs w:val="24"/>
                    </w:rPr>
                    <w:t>課程名稱</w:t>
                  </w:r>
                </w:p>
                <w:p w14:paraId="012BE00E" w14:textId="77777777" w:rsidR="00564274" w:rsidRDefault="00564274" w:rsidP="00564274">
                  <w:pPr>
                    <w:jc w:val="center"/>
                  </w:pPr>
                </w:p>
                <w:tbl>
                  <w:tblPr>
                    <w:tblStyle w:val="ae"/>
                    <w:tblW w:w="0" w:type="auto"/>
                    <w:tblLook w:val="04A0" w:firstRow="1" w:lastRow="0" w:firstColumn="1" w:lastColumn="0" w:noHBand="0" w:noVBand="1"/>
                  </w:tblPr>
                  <w:tblGrid>
                    <w:gridCol w:w="1413"/>
                    <w:gridCol w:w="4961"/>
                  </w:tblGrid>
                  <w:tr w:rsidR="00564274" w:rsidRPr="007C44AD" w14:paraId="57B2E1ED" w14:textId="77777777" w:rsidTr="007C44AD">
                    <w:trPr>
                      <w:trHeight w:val="362"/>
                    </w:trPr>
                    <w:tc>
                      <w:tcPr>
                        <w:tcW w:w="1413" w:type="dxa"/>
                        <w:vAlign w:val="center"/>
                      </w:tcPr>
                      <w:p w14:paraId="0B3F3316" w14:textId="77777777" w:rsidR="00564274" w:rsidRPr="007C44AD" w:rsidRDefault="00564274">
                        <w:pPr>
                          <w:ind w:firstLine="0"/>
                          <w:rPr>
                            <w:sz w:val="24"/>
                            <w:szCs w:val="24"/>
                          </w:rPr>
                        </w:pPr>
                        <w:r w:rsidRPr="007C44AD">
                          <w:rPr>
                            <w:rFonts w:hint="eastAsia"/>
                            <w:sz w:val="24"/>
                            <w:szCs w:val="24"/>
                          </w:rPr>
                          <w:t>第一課</w:t>
                        </w:r>
                      </w:p>
                    </w:tc>
                    <w:tc>
                      <w:tcPr>
                        <w:tcW w:w="4961" w:type="dxa"/>
                        <w:vAlign w:val="center"/>
                      </w:tcPr>
                      <w:p w14:paraId="129776BD" w14:textId="77777777" w:rsidR="00564274" w:rsidRPr="007C44AD" w:rsidRDefault="00564274">
                        <w:pPr>
                          <w:ind w:firstLine="0"/>
                          <w:rPr>
                            <w:sz w:val="24"/>
                            <w:szCs w:val="24"/>
                          </w:rPr>
                        </w:pPr>
                        <w:r w:rsidRPr="007C44AD">
                          <w:rPr>
                            <w:rFonts w:hint="eastAsia"/>
                            <w:sz w:val="24"/>
                            <w:szCs w:val="24"/>
                          </w:rPr>
                          <w:t>戲李白</w:t>
                        </w:r>
                      </w:p>
                    </w:tc>
                  </w:tr>
                  <w:tr w:rsidR="00564274" w:rsidRPr="007C44AD" w14:paraId="5A763A3C" w14:textId="77777777" w:rsidTr="007C44AD">
                    <w:trPr>
                      <w:trHeight w:val="362"/>
                    </w:trPr>
                    <w:tc>
                      <w:tcPr>
                        <w:tcW w:w="1413" w:type="dxa"/>
                        <w:vAlign w:val="center"/>
                      </w:tcPr>
                      <w:p w14:paraId="04921835" w14:textId="77777777" w:rsidR="00564274" w:rsidRPr="007C44AD" w:rsidRDefault="00564274">
                        <w:pPr>
                          <w:ind w:firstLine="0"/>
                          <w:rPr>
                            <w:sz w:val="24"/>
                            <w:szCs w:val="24"/>
                          </w:rPr>
                        </w:pPr>
                        <w:r w:rsidRPr="007C44AD">
                          <w:rPr>
                            <w:rFonts w:hint="eastAsia"/>
                            <w:sz w:val="24"/>
                            <w:szCs w:val="24"/>
                          </w:rPr>
                          <w:t>第二課</w:t>
                        </w:r>
                      </w:p>
                    </w:tc>
                    <w:tc>
                      <w:tcPr>
                        <w:tcW w:w="4961" w:type="dxa"/>
                        <w:vAlign w:val="center"/>
                      </w:tcPr>
                      <w:p w14:paraId="73B74F9D" w14:textId="77777777" w:rsidR="00564274" w:rsidRPr="007C44AD" w:rsidRDefault="00564274">
                        <w:pPr>
                          <w:ind w:firstLine="0"/>
                          <w:rPr>
                            <w:sz w:val="24"/>
                            <w:szCs w:val="24"/>
                          </w:rPr>
                        </w:pPr>
                        <w:r w:rsidRPr="007C44AD">
                          <w:rPr>
                            <w:rFonts w:hint="eastAsia"/>
                            <w:sz w:val="24"/>
                            <w:szCs w:val="24"/>
                          </w:rPr>
                          <w:t>詞選</w:t>
                        </w:r>
                      </w:p>
                    </w:tc>
                  </w:tr>
                  <w:tr w:rsidR="00564274" w:rsidRPr="007C44AD" w14:paraId="428970AF" w14:textId="77777777" w:rsidTr="007C44AD">
                    <w:trPr>
                      <w:trHeight w:val="362"/>
                    </w:trPr>
                    <w:tc>
                      <w:tcPr>
                        <w:tcW w:w="1413" w:type="dxa"/>
                        <w:vAlign w:val="center"/>
                      </w:tcPr>
                      <w:p w14:paraId="04A507E9" w14:textId="77777777" w:rsidR="00564274" w:rsidRPr="007C44AD" w:rsidRDefault="00564274" w:rsidP="002170B0">
                        <w:pPr>
                          <w:ind w:firstLine="0"/>
                          <w:rPr>
                            <w:sz w:val="24"/>
                            <w:szCs w:val="24"/>
                          </w:rPr>
                        </w:pPr>
                        <w:r w:rsidRPr="007C44AD">
                          <w:rPr>
                            <w:rFonts w:hint="eastAsia"/>
                            <w:sz w:val="24"/>
                            <w:szCs w:val="24"/>
                          </w:rPr>
                          <w:t>第三課</w:t>
                        </w:r>
                      </w:p>
                    </w:tc>
                    <w:tc>
                      <w:tcPr>
                        <w:tcW w:w="4961" w:type="dxa"/>
                        <w:vAlign w:val="center"/>
                      </w:tcPr>
                      <w:p w14:paraId="4A2D2FA4" w14:textId="77777777" w:rsidR="00564274" w:rsidRPr="007C44AD" w:rsidRDefault="00564274" w:rsidP="002170B0">
                        <w:pPr>
                          <w:ind w:firstLine="0"/>
                          <w:rPr>
                            <w:sz w:val="24"/>
                            <w:szCs w:val="24"/>
                          </w:rPr>
                        </w:pPr>
                        <w:r w:rsidRPr="007C44AD">
                          <w:rPr>
                            <w:rFonts w:hint="eastAsia"/>
                            <w:sz w:val="24"/>
                            <w:szCs w:val="24"/>
                          </w:rPr>
                          <w:t>人間好時節</w:t>
                        </w:r>
                      </w:p>
                    </w:tc>
                  </w:tr>
                  <w:tr w:rsidR="00564274" w:rsidRPr="007C44AD" w14:paraId="36C78B1C" w14:textId="77777777" w:rsidTr="007C44AD">
                    <w:trPr>
                      <w:trHeight w:val="362"/>
                    </w:trPr>
                    <w:tc>
                      <w:tcPr>
                        <w:tcW w:w="1413" w:type="dxa"/>
                        <w:vAlign w:val="center"/>
                      </w:tcPr>
                      <w:p w14:paraId="2DB4B5B4" w14:textId="77777777" w:rsidR="00564274" w:rsidRPr="007C44AD" w:rsidRDefault="00564274" w:rsidP="002170B0">
                        <w:pPr>
                          <w:ind w:firstLine="0"/>
                          <w:rPr>
                            <w:sz w:val="24"/>
                            <w:szCs w:val="24"/>
                          </w:rPr>
                        </w:pPr>
                        <w:r w:rsidRPr="007C44AD">
                          <w:rPr>
                            <w:rFonts w:hint="eastAsia"/>
                            <w:sz w:val="24"/>
                            <w:szCs w:val="24"/>
                          </w:rPr>
                          <w:t>第四課</w:t>
                        </w:r>
                      </w:p>
                    </w:tc>
                    <w:tc>
                      <w:tcPr>
                        <w:tcW w:w="4961" w:type="dxa"/>
                        <w:vAlign w:val="center"/>
                      </w:tcPr>
                      <w:p w14:paraId="08AB82DA" w14:textId="77777777" w:rsidR="00564274" w:rsidRPr="007C44AD" w:rsidRDefault="00564274" w:rsidP="002170B0">
                        <w:pPr>
                          <w:ind w:firstLine="0"/>
                          <w:rPr>
                            <w:sz w:val="24"/>
                            <w:szCs w:val="24"/>
                          </w:rPr>
                        </w:pPr>
                        <w:r w:rsidRPr="007C44AD">
                          <w:rPr>
                            <w:rFonts w:hint="eastAsia"/>
                            <w:sz w:val="24"/>
                            <w:szCs w:val="24"/>
                          </w:rPr>
                          <w:t>生於憂患死於安樂</w:t>
                        </w:r>
                      </w:p>
                    </w:tc>
                  </w:tr>
                  <w:tr w:rsidR="00564274" w:rsidRPr="007C44AD" w14:paraId="6828E242" w14:textId="77777777" w:rsidTr="007C44AD">
                    <w:trPr>
                      <w:trHeight w:val="362"/>
                    </w:trPr>
                    <w:tc>
                      <w:tcPr>
                        <w:tcW w:w="1413" w:type="dxa"/>
                        <w:vAlign w:val="center"/>
                      </w:tcPr>
                      <w:p w14:paraId="20308791" w14:textId="77777777" w:rsidR="00564274" w:rsidRPr="007C44AD" w:rsidRDefault="00564274" w:rsidP="002170B0">
                        <w:pPr>
                          <w:ind w:firstLine="0"/>
                          <w:rPr>
                            <w:sz w:val="24"/>
                            <w:szCs w:val="24"/>
                          </w:rPr>
                        </w:pPr>
                        <w:r w:rsidRPr="007C44AD">
                          <w:rPr>
                            <w:rFonts w:hint="eastAsia"/>
                            <w:sz w:val="24"/>
                            <w:szCs w:val="24"/>
                          </w:rPr>
                          <w:t>第五課</w:t>
                        </w:r>
                      </w:p>
                    </w:tc>
                    <w:tc>
                      <w:tcPr>
                        <w:tcW w:w="4961" w:type="dxa"/>
                        <w:vAlign w:val="center"/>
                      </w:tcPr>
                      <w:p w14:paraId="00CD89B7" w14:textId="77777777" w:rsidR="00564274" w:rsidRPr="007C44AD" w:rsidRDefault="00564274" w:rsidP="002170B0">
                        <w:pPr>
                          <w:ind w:firstLine="0"/>
                          <w:rPr>
                            <w:sz w:val="24"/>
                            <w:szCs w:val="24"/>
                          </w:rPr>
                        </w:pPr>
                        <w:r w:rsidRPr="007C44AD">
                          <w:rPr>
                            <w:rFonts w:hint="eastAsia"/>
                            <w:sz w:val="24"/>
                            <w:szCs w:val="24"/>
                          </w:rPr>
                          <w:t>清心苦味</w:t>
                        </w:r>
                      </w:p>
                    </w:tc>
                  </w:tr>
                  <w:tr w:rsidR="00564274" w:rsidRPr="007C44AD" w14:paraId="0EC4A14D" w14:textId="77777777" w:rsidTr="007C44AD">
                    <w:trPr>
                      <w:trHeight w:val="362"/>
                    </w:trPr>
                    <w:tc>
                      <w:tcPr>
                        <w:tcW w:w="1413" w:type="dxa"/>
                        <w:vAlign w:val="center"/>
                      </w:tcPr>
                      <w:p w14:paraId="037CE156" w14:textId="77777777" w:rsidR="00564274" w:rsidRPr="007C44AD" w:rsidRDefault="00564274" w:rsidP="002170B0">
                        <w:pPr>
                          <w:ind w:firstLine="0"/>
                          <w:rPr>
                            <w:sz w:val="24"/>
                            <w:szCs w:val="24"/>
                          </w:rPr>
                        </w:pPr>
                        <w:r w:rsidRPr="007C44AD">
                          <w:rPr>
                            <w:rFonts w:hint="eastAsia"/>
                            <w:sz w:val="24"/>
                            <w:szCs w:val="24"/>
                          </w:rPr>
                          <w:t>第六課</w:t>
                        </w:r>
                      </w:p>
                    </w:tc>
                    <w:tc>
                      <w:tcPr>
                        <w:tcW w:w="4961" w:type="dxa"/>
                        <w:vAlign w:val="center"/>
                      </w:tcPr>
                      <w:p w14:paraId="68DD59A3" w14:textId="77777777" w:rsidR="00564274" w:rsidRPr="007C44AD" w:rsidRDefault="00564274" w:rsidP="002170B0">
                        <w:pPr>
                          <w:ind w:firstLine="0"/>
                          <w:rPr>
                            <w:sz w:val="24"/>
                            <w:szCs w:val="24"/>
                          </w:rPr>
                        </w:pPr>
                        <w:r w:rsidRPr="007C44AD">
                          <w:rPr>
                            <w:rFonts w:hint="eastAsia"/>
                            <w:sz w:val="24"/>
                            <w:szCs w:val="24"/>
                          </w:rPr>
                          <w:t>獵人</w:t>
                        </w:r>
                      </w:p>
                    </w:tc>
                  </w:tr>
                  <w:tr w:rsidR="00564274" w:rsidRPr="007C44AD" w14:paraId="68572611" w14:textId="77777777" w:rsidTr="007C44AD">
                    <w:trPr>
                      <w:trHeight w:val="362"/>
                    </w:trPr>
                    <w:tc>
                      <w:tcPr>
                        <w:tcW w:w="1413" w:type="dxa"/>
                        <w:vAlign w:val="center"/>
                      </w:tcPr>
                      <w:p w14:paraId="286CCDB5" w14:textId="77777777" w:rsidR="00564274" w:rsidRPr="007C44AD" w:rsidRDefault="00564274" w:rsidP="002170B0">
                        <w:pPr>
                          <w:ind w:firstLine="0"/>
                          <w:rPr>
                            <w:sz w:val="24"/>
                            <w:szCs w:val="24"/>
                          </w:rPr>
                        </w:pPr>
                        <w:r w:rsidRPr="007C44AD">
                          <w:rPr>
                            <w:rFonts w:hint="eastAsia"/>
                            <w:sz w:val="24"/>
                            <w:szCs w:val="24"/>
                          </w:rPr>
                          <w:t>語文天地</w:t>
                        </w:r>
                      </w:p>
                    </w:tc>
                    <w:tc>
                      <w:tcPr>
                        <w:tcW w:w="4961" w:type="dxa"/>
                        <w:vAlign w:val="center"/>
                      </w:tcPr>
                      <w:p w14:paraId="711C5E36" w14:textId="77777777" w:rsidR="00564274" w:rsidRPr="007C44AD" w:rsidRDefault="00564274" w:rsidP="002170B0">
                        <w:pPr>
                          <w:ind w:firstLine="0"/>
                          <w:rPr>
                            <w:sz w:val="24"/>
                            <w:szCs w:val="24"/>
                          </w:rPr>
                        </w:pPr>
                        <w:r w:rsidRPr="007C44AD">
                          <w:rPr>
                            <w:rFonts w:hint="eastAsia"/>
                            <w:sz w:val="24"/>
                            <w:szCs w:val="24"/>
                          </w:rPr>
                          <w:t>對聯</w:t>
                        </w:r>
                      </w:p>
                    </w:tc>
                  </w:tr>
                  <w:tr w:rsidR="00564274" w:rsidRPr="007C44AD" w14:paraId="1B51045C" w14:textId="77777777" w:rsidTr="007C44AD">
                    <w:trPr>
                      <w:trHeight w:val="362"/>
                    </w:trPr>
                    <w:tc>
                      <w:tcPr>
                        <w:tcW w:w="1413" w:type="dxa"/>
                        <w:vAlign w:val="center"/>
                      </w:tcPr>
                      <w:p w14:paraId="725C3C1B" w14:textId="77777777" w:rsidR="00564274" w:rsidRPr="007C44AD" w:rsidRDefault="00564274" w:rsidP="002170B0">
                        <w:pPr>
                          <w:ind w:firstLine="0"/>
                          <w:rPr>
                            <w:sz w:val="24"/>
                            <w:szCs w:val="24"/>
                          </w:rPr>
                        </w:pPr>
                        <w:r w:rsidRPr="007C44AD">
                          <w:rPr>
                            <w:rFonts w:hint="eastAsia"/>
                            <w:sz w:val="24"/>
                            <w:szCs w:val="24"/>
                          </w:rPr>
                          <w:t>第七課</w:t>
                        </w:r>
                      </w:p>
                    </w:tc>
                    <w:tc>
                      <w:tcPr>
                        <w:tcW w:w="4961" w:type="dxa"/>
                        <w:vAlign w:val="center"/>
                      </w:tcPr>
                      <w:p w14:paraId="577AC128" w14:textId="77777777" w:rsidR="00564274" w:rsidRPr="007C44AD" w:rsidRDefault="00564274" w:rsidP="002170B0">
                        <w:pPr>
                          <w:ind w:firstLine="0"/>
                          <w:rPr>
                            <w:sz w:val="24"/>
                            <w:szCs w:val="24"/>
                          </w:rPr>
                        </w:pPr>
                        <w:r w:rsidRPr="007C44AD">
                          <w:rPr>
                            <w:rFonts w:hint="eastAsia"/>
                            <w:sz w:val="24"/>
                            <w:szCs w:val="24"/>
                          </w:rPr>
                          <w:t>與宋元思書</w:t>
                        </w:r>
                      </w:p>
                    </w:tc>
                  </w:tr>
                  <w:tr w:rsidR="00564274" w:rsidRPr="007C44AD" w14:paraId="635FE702" w14:textId="77777777" w:rsidTr="007C44AD">
                    <w:trPr>
                      <w:trHeight w:val="362"/>
                    </w:trPr>
                    <w:tc>
                      <w:tcPr>
                        <w:tcW w:w="1413" w:type="dxa"/>
                        <w:vAlign w:val="center"/>
                      </w:tcPr>
                      <w:p w14:paraId="0E20F552" w14:textId="77777777" w:rsidR="00564274" w:rsidRPr="007C44AD" w:rsidRDefault="00564274" w:rsidP="002170B0">
                        <w:pPr>
                          <w:ind w:firstLine="0"/>
                          <w:rPr>
                            <w:sz w:val="24"/>
                            <w:szCs w:val="24"/>
                          </w:rPr>
                        </w:pPr>
                        <w:r w:rsidRPr="007C44AD">
                          <w:rPr>
                            <w:rFonts w:hint="eastAsia"/>
                            <w:sz w:val="24"/>
                            <w:szCs w:val="24"/>
                          </w:rPr>
                          <w:t>第八課</w:t>
                        </w:r>
                      </w:p>
                    </w:tc>
                    <w:tc>
                      <w:tcPr>
                        <w:tcW w:w="4961" w:type="dxa"/>
                        <w:vAlign w:val="center"/>
                      </w:tcPr>
                      <w:p w14:paraId="21701199" w14:textId="77777777" w:rsidR="00564274" w:rsidRPr="007C44AD" w:rsidRDefault="00564274" w:rsidP="002170B0">
                        <w:pPr>
                          <w:ind w:firstLine="0"/>
                          <w:rPr>
                            <w:sz w:val="24"/>
                            <w:szCs w:val="24"/>
                          </w:rPr>
                        </w:pPr>
                        <w:r w:rsidRPr="007C44AD">
                          <w:rPr>
                            <w:rFonts w:hint="eastAsia"/>
                            <w:sz w:val="24"/>
                            <w:szCs w:val="24"/>
                          </w:rPr>
                          <w:t>畫說湖心亭看雪</w:t>
                        </w:r>
                      </w:p>
                    </w:tc>
                  </w:tr>
                  <w:tr w:rsidR="00564274" w:rsidRPr="007C44AD" w14:paraId="74A94D90" w14:textId="77777777" w:rsidTr="007C44AD">
                    <w:trPr>
                      <w:trHeight w:val="362"/>
                    </w:trPr>
                    <w:tc>
                      <w:tcPr>
                        <w:tcW w:w="1413" w:type="dxa"/>
                        <w:vAlign w:val="center"/>
                      </w:tcPr>
                      <w:p w14:paraId="712E1C0E" w14:textId="77777777" w:rsidR="00564274" w:rsidRPr="007C44AD" w:rsidRDefault="00564274" w:rsidP="002170B0">
                        <w:pPr>
                          <w:ind w:firstLine="0"/>
                          <w:rPr>
                            <w:sz w:val="24"/>
                            <w:szCs w:val="24"/>
                          </w:rPr>
                        </w:pPr>
                        <w:r w:rsidRPr="007C44AD">
                          <w:rPr>
                            <w:rFonts w:hint="eastAsia"/>
                            <w:sz w:val="24"/>
                            <w:szCs w:val="24"/>
                          </w:rPr>
                          <w:t>第九課</w:t>
                        </w:r>
                      </w:p>
                    </w:tc>
                    <w:tc>
                      <w:tcPr>
                        <w:tcW w:w="4961" w:type="dxa"/>
                        <w:vAlign w:val="center"/>
                      </w:tcPr>
                      <w:p w14:paraId="10F7273F" w14:textId="77777777" w:rsidR="00564274" w:rsidRPr="007C44AD" w:rsidRDefault="00564274" w:rsidP="002170B0">
                        <w:pPr>
                          <w:ind w:firstLine="0"/>
                          <w:rPr>
                            <w:sz w:val="24"/>
                            <w:szCs w:val="24"/>
                          </w:rPr>
                        </w:pPr>
                        <w:r w:rsidRPr="007C44AD">
                          <w:rPr>
                            <w:rFonts w:hint="eastAsia"/>
                            <w:sz w:val="24"/>
                            <w:szCs w:val="24"/>
                          </w:rPr>
                          <w:t>喂──出來！</w:t>
                        </w:r>
                      </w:p>
                    </w:tc>
                  </w:tr>
                  <w:tr w:rsidR="00564274" w:rsidRPr="007C44AD" w14:paraId="5A01AB4A" w14:textId="77777777" w:rsidTr="007C44AD">
                    <w:trPr>
                      <w:trHeight w:val="362"/>
                    </w:trPr>
                    <w:tc>
                      <w:tcPr>
                        <w:tcW w:w="1413" w:type="dxa"/>
                        <w:vAlign w:val="center"/>
                      </w:tcPr>
                      <w:p w14:paraId="1E117790" w14:textId="77777777" w:rsidR="00564274" w:rsidRPr="007C44AD" w:rsidRDefault="00564274" w:rsidP="002170B0">
                        <w:pPr>
                          <w:ind w:firstLine="0"/>
                          <w:rPr>
                            <w:sz w:val="24"/>
                            <w:szCs w:val="24"/>
                          </w:rPr>
                        </w:pPr>
                        <w:r w:rsidRPr="007C44AD">
                          <w:rPr>
                            <w:rFonts w:hint="eastAsia"/>
                            <w:sz w:val="24"/>
                            <w:szCs w:val="24"/>
                          </w:rPr>
                          <w:t>自學一</w:t>
                        </w:r>
                      </w:p>
                    </w:tc>
                    <w:tc>
                      <w:tcPr>
                        <w:tcW w:w="4961" w:type="dxa"/>
                        <w:vAlign w:val="center"/>
                      </w:tcPr>
                      <w:p w14:paraId="1F2498AB" w14:textId="77777777" w:rsidR="00564274" w:rsidRPr="007C44AD" w:rsidRDefault="00564274" w:rsidP="002170B0">
                        <w:pPr>
                          <w:ind w:firstLine="0"/>
                          <w:rPr>
                            <w:sz w:val="24"/>
                            <w:szCs w:val="24"/>
                          </w:rPr>
                        </w:pPr>
                        <w:r w:rsidRPr="007C44AD">
                          <w:rPr>
                            <w:rFonts w:hint="eastAsia"/>
                            <w:sz w:val="24"/>
                            <w:szCs w:val="24"/>
                          </w:rPr>
                          <w:t>養成新聞判讀力，迎向更美好的生活</w:t>
                        </w:r>
                      </w:p>
                    </w:tc>
                  </w:tr>
                  <w:tr w:rsidR="00564274" w:rsidRPr="007C44AD" w14:paraId="7B78035B" w14:textId="77777777" w:rsidTr="007C44AD">
                    <w:trPr>
                      <w:trHeight w:val="362"/>
                    </w:trPr>
                    <w:tc>
                      <w:tcPr>
                        <w:tcW w:w="1413" w:type="dxa"/>
                        <w:vAlign w:val="center"/>
                      </w:tcPr>
                      <w:p w14:paraId="0D15278D" w14:textId="77777777" w:rsidR="00564274" w:rsidRPr="007C44AD" w:rsidRDefault="00564274" w:rsidP="002170B0">
                        <w:pPr>
                          <w:ind w:firstLine="0"/>
                          <w:rPr>
                            <w:sz w:val="24"/>
                            <w:szCs w:val="24"/>
                          </w:rPr>
                        </w:pPr>
                        <w:r w:rsidRPr="007C44AD">
                          <w:rPr>
                            <w:rFonts w:hint="eastAsia"/>
                            <w:sz w:val="24"/>
                            <w:szCs w:val="24"/>
                          </w:rPr>
                          <w:t>自學二</w:t>
                        </w:r>
                      </w:p>
                    </w:tc>
                    <w:tc>
                      <w:tcPr>
                        <w:tcW w:w="4961" w:type="dxa"/>
                        <w:vAlign w:val="center"/>
                      </w:tcPr>
                      <w:p w14:paraId="7F9B14C0" w14:textId="77777777" w:rsidR="00564274" w:rsidRPr="007C44AD" w:rsidRDefault="00564274" w:rsidP="002170B0">
                        <w:pPr>
                          <w:ind w:firstLine="0"/>
                          <w:rPr>
                            <w:sz w:val="24"/>
                            <w:szCs w:val="24"/>
                          </w:rPr>
                        </w:pPr>
                        <w:r w:rsidRPr="007C44AD">
                          <w:rPr>
                            <w:rFonts w:hint="eastAsia"/>
                            <w:sz w:val="24"/>
                            <w:szCs w:val="24"/>
                          </w:rPr>
                          <w:t>大明湖</w:t>
                        </w:r>
                      </w:p>
                    </w:tc>
                  </w:tr>
                  <w:tr w:rsidR="00564274" w:rsidRPr="007C44AD" w14:paraId="7775C548" w14:textId="77777777" w:rsidTr="007C44AD">
                    <w:trPr>
                      <w:trHeight w:val="362"/>
                    </w:trPr>
                    <w:tc>
                      <w:tcPr>
                        <w:tcW w:w="1413" w:type="dxa"/>
                        <w:vAlign w:val="center"/>
                      </w:tcPr>
                      <w:p w14:paraId="4625B2C5" w14:textId="77777777" w:rsidR="00564274" w:rsidRPr="007C44AD" w:rsidRDefault="00564274" w:rsidP="002170B0">
                        <w:pPr>
                          <w:ind w:firstLine="0"/>
                          <w:rPr>
                            <w:sz w:val="24"/>
                            <w:szCs w:val="24"/>
                          </w:rPr>
                        </w:pPr>
                        <w:r w:rsidRPr="007C44AD">
                          <w:rPr>
                            <w:rFonts w:hint="eastAsia"/>
                            <w:sz w:val="24"/>
                            <w:szCs w:val="24"/>
                          </w:rPr>
                          <w:t>自學三</w:t>
                        </w:r>
                      </w:p>
                    </w:tc>
                    <w:tc>
                      <w:tcPr>
                        <w:tcW w:w="4961" w:type="dxa"/>
                        <w:vAlign w:val="center"/>
                      </w:tcPr>
                      <w:p w14:paraId="2F47FB05" w14:textId="77777777" w:rsidR="00564274" w:rsidRPr="007C44AD" w:rsidRDefault="00564274" w:rsidP="002170B0">
                        <w:pPr>
                          <w:ind w:firstLine="0"/>
                          <w:rPr>
                            <w:sz w:val="24"/>
                            <w:szCs w:val="24"/>
                          </w:rPr>
                        </w:pPr>
                        <w:r w:rsidRPr="007C44AD">
                          <w:rPr>
                            <w:rFonts w:hint="eastAsia"/>
                            <w:sz w:val="24"/>
                            <w:szCs w:val="24"/>
                          </w:rPr>
                          <w:t>無關歲月</w:t>
                        </w:r>
                      </w:p>
                    </w:tc>
                  </w:tr>
                </w:tbl>
                <w:p w14:paraId="7C1E4C85" w14:textId="77777777" w:rsidR="00564274" w:rsidRDefault="00564274" w:rsidP="00564274"/>
              </w:txbxContent>
            </v:textbox>
            <w10:wrap type="square"/>
          </v:shape>
        </w:pict>
      </w:r>
    </w:p>
    <w:p w14:paraId="41C324AD" w14:textId="6805FB4A" w:rsidR="00BB64AE" w:rsidRPr="00663DB5" w:rsidRDefault="00BB64AE" w:rsidP="00663DB5">
      <w:pPr>
        <w:ind w:firstLine="0"/>
        <w:rPr>
          <w:rFonts w:ascii="標楷體" w:eastAsia="標楷體" w:hAnsi="標楷體" w:cs="標楷體"/>
          <w:sz w:val="24"/>
          <w:szCs w:val="24"/>
        </w:rPr>
      </w:pPr>
    </w:p>
    <w:p w14:paraId="7662CE2C" w14:textId="77777777" w:rsidR="00BB64AE" w:rsidRDefault="0013324F">
      <w:pPr>
        <w:ind w:firstLine="0"/>
        <w:jc w:val="left"/>
        <w:rPr>
          <w:rFonts w:ascii="標楷體" w:eastAsia="標楷體" w:hAnsi="標楷體" w:cs="標楷體"/>
          <w:sz w:val="24"/>
          <w:szCs w:val="24"/>
        </w:rPr>
      </w:pPr>
      <w:r>
        <w:rPr>
          <w:rFonts w:ascii="標楷體" w:eastAsia="標楷體" w:hAnsi="標楷體" w:cs="標楷體"/>
          <w:sz w:val="24"/>
          <w:szCs w:val="24"/>
        </w:rPr>
        <w:br w:type="page"/>
      </w:r>
    </w:p>
    <w:p w14:paraId="478C5935" w14:textId="77777777" w:rsidR="00BB64AE" w:rsidRPr="00187834" w:rsidRDefault="0013324F" w:rsidP="00187834">
      <w:pPr>
        <w:pBdr>
          <w:top w:val="nil"/>
          <w:left w:val="nil"/>
          <w:bottom w:val="nil"/>
          <w:right w:val="nil"/>
          <w:between w:val="nil"/>
        </w:pBdr>
        <w:spacing w:line="360" w:lineRule="auto"/>
        <w:rPr>
          <w:rFonts w:ascii="標楷體" w:eastAsia="標楷體" w:hAnsi="標楷體" w:cs="標楷體"/>
          <w:color w:val="000000" w:themeColor="text1"/>
          <w:sz w:val="24"/>
          <w:szCs w:val="24"/>
        </w:rPr>
      </w:pPr>
      <w:r w:rsidRPr="00187834">
        <w:rPr>
          <w:rFonts w:ascii="標楷體" w:eastAsia="標楷體" w:hAnsi="標楷體" w:cs="標楷體"/>
          <w:color w:val="000000" w:themeColor="text1"/>
          <w:sz w:val="24"/>
          <w:szCs w:val="24"/>
        </w:rPr>
        <w:lastRenderedPageBreak/>
        <w:t>五-1、本課程融入議題情形(若有融入議題，教學規劃的學習重點一定要摘錄實質內涵)</w:t>
      </w:r>
    </w:p>
    <w:p w14:paraId="6E471D65" w14:textId="26867552" w:rsidR="00BB64AE" w:rsidRPr="00187834" w:rsidRDefault="0013324F" w:rsidP="00187834">
      <w:pPr>
        <w:pStyle w:val="Web"/>
        <w:spacing w:before="0" w:beforeAutospacing="0" w:after="0" w:afterAutospacing="0"/>
        <w:rPr>
          <w:rFonts w:ascii="標楷體" w:eastAsia="標楷體" w:hAnsi="標楷體"/>
          <w:color w:val="000000" w:themeColor="text1"/>
        </w:rPr>
      </w:pPr>
      <w:r w:rsidRPr="00187834">
        <w:rPr>
          <w:rFonts w:ascii="標楷體" w:eastAsia="標楷體" w:hAnsi="標楷體" w:cs="標楷體"/>
          <w:color w:val="000000" w:themeColor="text1"/>
        </w:rPr>
        <w:t xml:space="preserve">1.是否融入安全教育(交通安全)：□是(第____週) </w:t>
      </w:r>
      <w:r w:rsidR="00AC2051">
        <w:rPr>
          <w:rFonts w:ascii="標楷體" w:eastAsia="標楷體" w:hAnsi="標楷體" w:cs="標楷體" w:hint="eastAsia"/>
          <w:color w:val="000000" w:themeColor="text1"/>
        </w:rPr>
        <w:t>▓</w:t>
      </w:r>
      <w:r w:rsidRPr="00187834">
        <w:rPr>
          <w:rFonts w:ascii="標楷體" w:eastAsia="標楷體" w:hAnsi="標楷體" w:cs="標楷體"/>
          <w:color w:val="000000" w:themeColor="text1"/>
        </w:rPr>
        <w:t>否</w:t>
      </w:r>
      <w:r w:rsidRPr="00187834">
        <w:rPr>
          <w:rFonts w:ascii="標楷體" w:eastAsia="標楷體" w:hAnsi="標楷體" w:cs="標楷體"/>
          <w:color w:val="000000" w:themeColor="text1"/>
        </w:rPr>
        <w:br/>
        <w:t>2.是否融入戶外教育：</w:t>
      </w:r>
      <w:r w:rsidR="00AC2051">
        <w:rPr>
          <w:rFonts w:ascii="標楷體" w:eastAsia="標楷體" w:hAnsi="標楷體" w:cs="標楷體" w:hint="eastAsia"/>
          <w:color w:val="000000" w:themeColor="text1"/>
        </w:rPr>
        <w:t>■</w:t>
      </w:r>
      <w:r w:rsidRPr="00187834">
        <w:rPr>
          <w:rFonts w:ascii="標楷體" w:eastAsia="標楷體" w:hAnsi="標楷體" w:cs="標楷體"/>
          <w:color w:val="000000" w:themeColor="text1"/>
        </w:rPr>
        <w:t>是(第</w:t>
      </w:r>
      <w:r w:rsidR="00AC2051" w:rsidRPr="00AC2051">
        <w:rPr>
          <w:rFonts w:ascii="標楷體" w:eastAsia="標楷體" w:hAnsi="標楷體" w:cs="標楷體" w:hint="eastAsia"/>
          <w:color w:val="000000" w:themeColor="text1"/>
          <w:u w:val="single"/>
        </w:rPr>
        <w:t>1</w:t>
      </w:r>
      <w:r w:rsidR="00AC2051" w:rsidRPr="00AC2051">
        <w:rPr>
          <w:rFonts w:ascii="標楷體" w:eastAsia="標楷體" w:hAnsi="標楷體" w:cs="標楷體"/>
          <w:color w:val="000000" w:themeColor="text1"/>
          <w:u w:val="single"/>
        </w:rPr>
        <w:t>4</w:t>
      </w:r>
      <w:r w:rsidR="00AC2051" w:rsidRPr="00AC2051">
        <w:rPr>
          <w:rFonts w:ascii="標楷體" w:eastAsia="標楷體" w:hAnsi="標楷體" w:cs="標楷體" w:hint="eastAsia"/>
          <w:color w:val="000000" w:themeColor="text1"/>
          <w:u w:val="single"/>
        </w:rPr>
        <w:t>、1</w:t>
      </w:r>
      <w:r w:rsidR="00AC2051" w:rsidRPr="00AC2051">
        <w:rPr>
          <w:rFonts w:ascii="標楷體" w:eastAsia="標楷體" w:hAnsi="標楷體" w:cs="標楷體"/>
          <w:color w:val="000000" w:themeColor="text1"/>
          <w:u w:val="single"/>
        </w:rPr>
        <w:t>5</w:t>
      </w:r>
      <w:r w:rsidR="00AC2051" w:rsidRPr="00AC2051">
        <w:rPr>
          <w:rFonts w:ascii="標楷體" w:eastAsia="標楷體" w:hAnsi="標楷體" w:cs="標楷體" w:hint="eastAsia"/>
          <w:color w:val="000000" w:themeColor="text1"/>
          <w:u w:val="single"/>
        </w:rPr>
        <w:t>、1</w:t>
      </w:r>
      <w:r w:rsidR="00AC2051" w:rsidRPr="00AC2051">
        <w:rPr>
          <w:rFonts w:ascii="標楷體" w:eastAsia="標楷體" w:hAnsi="標楷體" w:cs="標楷體"/>
          <w:color w:val="000000" w:themeColor="text1"/>
          <w:u w:val="single"/>
        </w:rPr>
        <w:t>6</w:t>
      </w:r>
      <w:r w:rsidR="00AC2051" w:rsidRPr="00AC2051">
        <w:rPr>
          <w:rFonts w:ascii="標楷體" w:eastAsia="標楷體" w:hAnsi="標楷體" w:cs="標楷體" w:hint="eastAsia"/>
          <w:color w:val="000000" w:themeColor="text1"/>
          <w:u w:val="single"/>
        </w:rPr>
        <w:t>、1</w:t>
      </w:r>
      <w:r w:rsidR="00AC2051" w:rsidRPr="00AC2051">
        <w:rPr>
          <w:rFonts w:ascii="標楷體" w:eastAsia="標楷體" w:hAnsi="標楷體" w:cs="標楷體"/>
          <w:color w:val="000000" w:themeColor="text1"/>
          <w:u w:val="single"/>
        </w:rPr>
        <w:t>8</w:t>
      </w:r>
      <w:r w:rsidR="00AC2051" w:rsidRPr="00AC2051">
        <w:rPr>
          <w:rFonts w:ascii="標楷體" w:eastAsia="標楷體" w:hAnsi="標楷體" w:cs="標楷體" w:hint="eastAsia"/>
          <w:color w:val="000000" w:themeColor="text1"/>
          <w:u w:val="single"/>
        </w:rPr>
        <w:t>、1</w:t>
      </w:r>
      <w:r w:rsidR="00AC2051" w:rsidRPr="00AC2051">
        <w:rPr>
          <w:rFonts w:ascii="標楷體" w:eastAsia="標楷體" w:hAnsi="標楷體" w:cs="標楷體"/>
          <w:color w:val="000000" w:themeColor="text1"/>
          <w:u w:val="single"/>
        </w:rPr>
        <w:t>9</w:t>
      </w:r>
      <w:r w:rsidR="00AC2051" w:rsidRPr="00AC2051">
        <w:rPr>
          <w:rFonts w:ascii="標楷體" w:eastAsia="標楷體" w:hAnsi="標楷體" w:cs="標楷體" w:hint="eastAsia"/>
          <w:color w:val="000000" w:themeColor="text1"/>
          <w:u w:val="single"/>
        </w:rPr>
        <w:t>、2</w:t>
      </w:r>
      <w:r w:rsidR="00AC2051" w:rsidRPr="00AC2051">
        <w:rPr>
          <w:rFonts w:ascii="標楷體" w:eastAsia="標楷體" w:hAnsi="標楷體" w:cs="標楷體"/>
          <w:color w:val="000000" w:themeColor="text1"/>
          <w:u w:val="single"/>
        </w:rPr>
        <w:t>0</w:t>
      </w:r>
      <w:r w:rsidR="00AC2051" w:rsidRPr="00AC2051">
        <w:rPr>
          <w:rFonts w:ascii="標楷體" w:eastAsia="標楷體" w:hAnsi="標楷體" w:cs="標楷體" w:hint="eastAsia"/>
          <w:color w:val="000000" w:themeColor="text1"/>
          <w:u w:val="single"/>
        </w:rPr>
        <w:t>、2</w:t>
      </w:r>
      <w:r w:rsidR="00AC2051" w:rsidRPr="00AC2051">
        <w:rPr>
          <w:rFonts w:ascii="標楷體" w:eastAsia="標楷體" w:hAnsi="標楷體" w:cs="標楷體"/>
          <w:color w:val="000000" w:themeColor="text1"/>
          <w:u w:val="single"/>
        </w:rPr>
        <w:t>1</w:t>
      </w:r>
      <w:r w:rsidRPr="00187834">
        <w:rPr>
          <w:rFonts w:ascii="標楷體" w:eastAsia="標楷體" w:hAnsi="標楷體" w:cs="標楷體"/>
          <w:color w:val="000000" w:themeColor="text1"/>
        </w:rPr>
        <w:t>週) □否</w:t>
      </w:r>
      <w:r w:rsidRPr="00187834">
        <w:rPr>
          <w:rFonts w:ascii="標楷體" w:eastAsia="標楷體" w:hAnsi="標楷體" w:cs="標楷體"/>
          <w:color w:val="000000" w:themeColor="text1"/>
        </w:rPr>
        <w:br/>
        <w:t>3.是否融入生命教育議題：</w:t>
      </w:r>
      <w:r w:rsidR="00AC2051">
        <w:rPr>
          <w:rFonts w:ascii="標楷體" w:eastAsia="標楷體" w:hAnsi="標楷體" w:cs="標楷體" w:hint="eastAsia"/>
          <w:color w:val="000000" w:themeColor="text1"/>
        </w:rPr>
        <w:t>▓</w:t>
      </w:r>
      <w:r w:rsidRPr="00187834">
        <w:rPr>
          <w:rFonts w:ascii="標楷體" w:eastAsia="標楷體" w:hAnsi="標楷體" w:cs="標楷體"/>
          <w:color w:val="000000" w:themeColor="text1"/>
        </w:rPr>
        <w:t>是(第</w:t>
      </w:r>
      <w:r w:rsidR="00AC2051" w:rsidRPr="00AC2051">
        <w:rPr>
          <w:rFonts w:ascii="標楷體" w:eastAsia="標楷體" w:hAnsi="標楷體" w:cs="標楷體" w:hint="eastAsia"/>
          <w:color w:val="000000" w:themeColor="text1"/>
          <w:u w:val="single"/>
        </w:rPr>
        <w:t>2、3、4、1</w:t>
      </w:r>
      <w:r w:rsidR="00AC2051" w:rsidRPr="00AC2051">
        <w:rPr>
          <w:rFonts w:ascii="標楷體" w:eastAsia="標楷體" w:hAnsi="標楷體" w:cs="標楷體"/>
          <w:color w:val="000000" w:themeColor="text1"/>
          <w:u w:val="single"/>
        </w:rPr>
        <w:t>0</w:t>
      </w:r>
      <w:r w:rsidR="00AC2051" w:rsidRPr="00AC2051">
        <w:rPr>
          <w:rFonts w:ascii="標楷體" w:eastAsia="標楷體" w:hAnsi="標楷體" w:cs="標楷體" w:hint="eastAsia"/>
          <w:color w:val="000000" w:themeColor="text1"/>
          <w:u w:val="single"/>
        </w:rPr>
        <w:t>、1</w:t>
      </w:r>
      <w:r w:rsidR="00AC2051" w:rsidRPr="00AC2051">
        <w:rPr>
          <w:rFonts w:ascii="標楷體" w:eastAsia="標楷體" w:hAnsi="標楷體" w:cs="標楷體"/>
          <w:color w:val="000000" w:themeColor="text1"/>
          <w:u w:val="single"/>
        </w:rPr>
        <w:t>1</w:t>
      </w:r>
      <w:r w:rsidR="00AC2051" w:rsidRPr="00AC2051">
        <w:rPr>
          <w:rFonts w:ascii="標楷體" w:eastAsia="標楷體" w:hAnsi="標楷體" w:cs="標楷體" w:hint="eastAsia"/>
          <w:color w:val="000000" w:themeColor="text1"/>
          <w:u w:val="single"/>
        </w:rPr>
        <w:t>、1</w:t>
      </w:r>
      <w:r w:rsidR="00AC2051" w:rsidRPr="00AC2051">
        <w:rPr>
          <w:rFonts w:ascii="標楷體" w:eastAsia="標楷體" w:hAnsi="標楷體" w:cs="標楷體"/>
          <w:color w:val="000000" w:themeColor="text1"/>
          <w:u w:val="single"/>
        </w:rPr>
        <w:t>2</w:t>
      </w:r>
      <w:r w:rsidR="00AC2051" w:rsidRPr="00AC2051">
        <w:rPr>
          <w:rFonts w:ascii="標楷體" w:eastAsia="標楷體" w:hAnsi="標楷體" w:cs="標楷體" w:hint="eastAsia"/>
          <w:color w:val="000000" w:themeColor="text1"/>
          <w:u w:val="single"/>
        </w:rPr>
        <w:t>、1</w:t>
      </w:r>
      <w:r w:rsidR="00AC2051" w:rsidRPr="00AC2051">
        <w:rPr>
          <w:rFonts w:ascii="標楷體" w:eastAsia="標楷體" w:hAnsi="標楷體" w:cs="標楷體"/>
          <w:color w:val="000000" w:themeColor="text1"/>
          <w:u w:val="single"/>
        </w:rPr>
        <w:t>6</w:t>
      </w:r>
      <w:r w:rsidR="00AC2051" w:rsidRPr="00AC2051">
        <w:rPr>
          <w:rFonts w:ascii="標楷體" w:eastAsia="標楷體" w:hAnsi="標楷體" w:cs="標楷體" w:hint="eastAsia"/>
          <w:color w:val="000000" w:themeColor="text1"/>
          <w:u w:val="single"/>
        </w:rPr>
        <w:t>、1</w:t>
      </w:r>
      <w:r w:rsidR="00AC2051" w:rsidRPr="00AC2051">
        <w:rPr>
          <w:rFonts w:ascii="標楷體" w:eastAsia="標楷體" w:hAnsi="標楷體" w:cs="標楷體"/>
          <w:color w:val="000000" w:themeColor="text1"/>
          <w:u w:val="single"/>
        </w:rPr>
        <w:t>7</w:t>
      </w:r>
      <w:r w:rsidR="00AC2051" w:rsidRPr="00AC2051">
        <w:rPr>
          <w:rFonts w:ascii="標楷體" w:eastAsia="標楷體" w:hAnsi="標楷體" w:cs="標楷體" w:hint="eastAsia"/>
          <w:color w:val="000000" w:themeColor="text1"/>
          <w:u w:val="single"/>
        </w:rPr>
        <w:t>、1</w:t>
      </w:r>
      <w:r w:rsidR="00AC2051" w:rsidRPr="00AC2051">
        <w:rPr>
          <w:rFonts w:ascii="標楷體" w:eastAsia="標楷體" w:hAnsi="標楷體" w:cs="標楷體"/>
          <w:color w:val="000000" w:themeColor="text1"/>
          <w:u w:val="single"/>
        </w:rPr>
        <w:t>8</w:t>
      </w:r>
      <w:r w:rsidRPr="00187834">
        <w:rPr>
          <w:rFonts w:ascii="標楷體" w:eastAsia="標楷體" w:hAnsi="標楷體" w:cs="標楷體"/>
          <w:color w:val="000000" w:themeColor="text1"/>
        </w:rPr>
        <w:t>週) □否</w:t>
      </w:r>
      <w:r w:rsidRPr="00187834">
        <w:rPr>
          <w:rFonts w:ascii="標楷體" w:eastAsia="標楷體" w:hAnsi="標楷體" w:cs="標楷體"/>
          <w:color w:val="000000" w:themeColor="text1"/>
        </w:rPr>
        <w:br/>
        <w:t>4.其他議題融入情形(有的請打勾)：□性別平等、□人權、</w:t>
      </w:r>
      <w:r w:rsidR="009F434C">
        <w:rPr>
          <w:rFonts w:ascii="標楷體" w:eastAsia="標楷體" w:hAnsi="標楷體" w:cs="標楷體" w:hint="eastAsia"/>
          <w:color w:val="000000" w:themeColor="text1"/>
        </w:rPr>
        <w:t>■</w:t>
      </w:r>
      <w:r w:rsidRPr="00187834">
        <w:rPr>
          <w:rFonts w:ascii="標楷體" w:eastAsia="標楷體" w:hAnsi="標楷體" w:cs="標楷體"/>
          <w:color w:val="000000" w:themeColor="text1"/>
        </w:rPr>
        <w:t>環境、□海洋、</w:t>
      </w:r>
      <w:r w:rsidR="00B02030">
        <w:rPr>
          <w:rFonts w:ascii="標楷體" w:eastAsia="標楷體" w:hAnsi="標楷體" w:cs="標楷體" w:hint="eastAsia"/>
          <w:color w:val="000000" w:themeColor="text1"/>
        </w:rPr>
        <w:t>■</w:t>
      </w:r>
      <w:r w:rsidRPr="00187834">
        <w:rPr>
          <w:rFonts w:ascii="標楷體" w:eastAsia="標楷體" w:hAnsi="標楷體" w:cs="標楷體"/>
          <w:color w:val="000000" w:themeColor="text1"/>
        </w:rPr>
        <w:t>品德、□法治、</w:t>
      </w:r>
      <w:r w:rsidR="00597601">
        <w:rPr>
          <w:rFonts w:ascii="標楷體" w:eastAsia="標楷體" w:hAnsi="標楷體" w:cs="標楷體" w:hint="eastAsia"/>
          <w:color w:val="000000" w:themeColor="text1"/>
        </w:rPr>
        <w:t>▓</w:t>
      </w:r>
      <w:r w:rsidRPr="00187834">
        <w:rPr>
          <w:rFonts w:ascii="標楷體" w:eastAsia="標楷體" w:hAnsi="標楷體" w:cs="標楷體"/>
          <w:color w:val="000000" w:themeColor="text1"/>
        </w:rPr>
        <w:t>科技、</w:t>
      </w:r>
      <w:r w:rsidR="00597601">
        <w:rPr>
          <w:rFonts w:ascii="標楷體" w:eastAsia="標楷體" w:hAnsi="標楷體" w:cs="標楷體" w:hint="eastAsia"/>
          <w:color w:val="000000" w:themeColor="text1"/>
        </w:rPr>
        <w:t>■</w:t>
      </w:r>
      <w:r w:rsidRPr="00187834">
        <w:rPr>
          <w:rFonts w:ascii="標楷體" w:eastAsia="標楷體" w:hAnsi="標楷體" w:cs="標楷體"/>
          <w:color w:val="000000" w:themeColor="text1"/>
        </w:rPr>
        <w:t>資訊、□能源、□防災、</w:t>
      </w:r>
    </w:p>
    <w:p w14:paraId="393F8F0C" w14:textId="566CB45A" w:rsidR="00BB64AE" w:rsidRPr="004936BF" w:rsidRDefault="00597601" w:rsidP="00187834">
      <w:pPr>
        <w:pStyle w:val="Web"/>
        <w:spacing w:before="0" w:beforeAutospacing="0" w:after="0" w:afterAutospacing="0"/>
        <w:ind w:leftChars="1914" w:left="3828"/>
        <w:rPr>
          <w:color w:val="000000" w:themeColor="text1"/>
        </w:rPr>
      </w:pPr>
      <w:r>
        <w:rPr>
          <w:rFonts w:ascii="標楷體" w:eastAsia="標楷體" w:hAnsi="標楷體" w:cs="標楷體" w:hint="eastAsia"/>
          <w:color w:val="000000" w:themeColor="text1"/>
        </w:rPr>
        <w:t>▓</w:t>
      </w:r>
      <w:r w:rsidR="0013324F" w:rsidRPr="00187834">
        <w:rPr>
          <w:rFonts w:ascii="標楷體" w:eastAsia="標楷體" w:hAnsi="標楷體" w:cs="標楷體"/>
          <w:color w:val="000000" w:themeColor="text1"/>
        </w:rPr>
        <w:t>家庭教育、</w:t>
      </w:r>
      <w:r>
        <w:rPr>
          <w:rFonts w:ascii="標楷體" w:eastAsia="標楷體" w:hAnsi="標楷體" w:cs="標楷體" w:hint="eastAsia"/>
          <w:color w:val="000000" w:themeColor="text1"/>
        </w:rPr>
        <w:t>■</w:t>
      </w:r>
      <w:r w:rsidR="0013324F" w:rsidRPr="00187834">
        <w:rPr>
          <w:rFonts w:ascii="標楷體" w:eastAsia="標楷體" w:hAnsi="標楷體" w:cs="標楷體"/>
          <w:color w:val="000000" w:themeColor="text1"/>
        </w:rPr>
        <w:t>生涯規劃、</w:t>
      </w:r>
      <w:r>
        <w:rPr>
          <w:rFonts w:ascii="標楷體" w:eastAsia="標楷體" w:hAnsi="標楷體" w:cs="標楷體" w:hint="eastAsia"/>
          <w:color w:val="000000" w:themeColor="text1"/>
        </w:rPr>
        <w:t>▓</w:t>
      </w:r>
      <w:r w:rsidR="0013324F" w:rsidRPr="00187834">
        <w:rPr>
          <w:rFonts w:ascii="標楷體" w:eastAsia="標楷體" w:hAnsi="標楷體" w:cs="標楷體"/>
          <w:color w:val="000000" w:themeColor="text1"/>
        </w:rPr>
        <w:t>多元文化、</w:t>
      </w:r>
      <w:r>
        <w:rPr>
          <w:rFonts w:ascii="標楷體" w:eastAsia="標楷體" w:hAnsi="標楷體" w:cs="標楷體" w:hint="eastAsia"/>
          <w:color w:val="000000" w:themeColor="text1"/>
        </w:rPr>
        <w:t>■</w:t>
      </w:r>
      <w:r w:rsidR="0013324F" w:rsidRPr="00187834">
        <w:rPr>
          <w:rFonts w:ascii="標楷體" w:eastAsia="標楷體" w:hAnsi="標楷體" w:cs="標楷體"/>
          <w:color w:val="000000" w:themeColor="text1"/>
        </w:rPr>
        <w:t>閱讀素養、□國際教育、</w:t>
      </w:r>
      <w:r>
        <w:rPr>
          <w:rFonts w:ascii="標楷體" w:eastAsia="標楷體" w:hAnsi="標楷體" w:cs="標楷體" w:hint="eastAsia"/>
          <w:color w:val="000000" w:themeColor="text1"/>
        </w:rPr>
        <w:t>▓</w:t>
      </w:r>
      <w:r w:rsidR="0013324F" w:rsidRPr="00187834">
        <w:rPr>
          <w:rFonts w:ascii="標楷體" w:eastAsia="標楷體" w:hAnsi="標楷體" w:cs="標楷體"/>
          <w:color w:val="000000" w:themeColor="text1"/>
        </w:rPr>
        <w:t>原住民族教育</w:t>
      </w:r>
    </w:p>
    <w:p w14:paraId="565F93CD" w14:textId="77777777" w:rsidR="00BB64AE" w:rsidRDefault="0013324F" w:rsidP="00187834">
      <w:pPr>
        <w:spacing w:line="0" w:lineRule="atLeast"/>
        <w:rPr>
          <w:rFonts w:ascii="標楷體" w:eastAsia="標楷體" w:hAnsi="標楷體" w:cs="標楷體"/>
          <w:color w:val="FF0000"/>
          <w:sz w:val="24"/>
          <w:szCs w:val="24"/>
        </w:rPr>
      </w:pPr>
      <w:r>
        <w:rPr>
          <w:rFonts w:ascii="標楷體" w:eastAsia="標楷體" w:hAnsi="標楷體" w:cs="標楷體"/>
          <w:sz w:val="24"/>
          <w:szCs w:val="24"/>
        </w:rPr>
        <w:t>五-2</w:t>
      </w:r>
      <w:r w:rsidRPr="00902CB0">
        <w:rPr>
          <w:rFonts w:ascii="標楷體" w:eastAsia="標楷體" w:hAnsi="標楷體" w:cs="標楷體"/>
          <w:sz w:val="24"/>
          <w:szCs w:val="24"/>
        </w:rPr>
        <w:t>、素養導向教學規劃：</w:t>
      </w:r>
    </w:p>
    <w:tbl>
      <w:tblPr>
        <w:tblW w:w="14967" w:type="dxa"/>
        <w:jc w:val="center"/>
        <w:tblBorders>
          <w:insideH w:val="nil"/>
          <w:insideV w:val="nil"/>
        </w:tblBorders>
        <w:tblLayout w:type="fixed"/>
        <w:tblLook w:val="0600" w:firstRow="0" w:lastRow="0" w:firstColumn="0" w:lastColumn="0" w:noHBand="1" w:noVBand="1"/>
      </w:tblPr>
      <w:tblGrid>
        <w:gridCol w:w="907"/>
        <w:gridCol w:w="1843"/>
        <w:gridCol w:w="1843"/>
        <w:gridCol w:w="3346"/>
        <w:gridCol w:w="567"/>
        <w:gridCol w:w="1303"/>
        <w:gridCol w:w="1304"/>
        <w:gridCol w:w="2070"/>
        <w:gridCol w:w="1784"/>
      </w:tblGrid>
      <w:tr w:rsidR="00B75D1C" w:rsidRPr="009379B3" w14:paraId="51442EA1" w14:textId="77777777" w:rsidTr="000D49C5">
        <w:trPr>
          <w:trHeight w:val="278"/>
          <w:tblHeader/>
          <w:jc w:val="center"/>
        </w:trPr>
        <w:tc>
          <w:tcPr>
            <w:tcW w:w="907" w:type="dxa"/>
            <w:vMerge w:val="restart"/>
            <w:tcBorders>
              <w:top w:val="single" w:sz="8" w:space="0" w:color="000000"/>
              <w:left w:val="single" w:sz="8" w:space="0" w:color="000000"/>
              <w:bottom w:val="single" w:sz="8" w:space="0" w:color="000000"/>
              <w:right w:val="single" w:sz="8" w:space="0" w:color="000000"/>
            </w:tcBorders>
            <w:vAlign w:val="center"/>
            <w:hideMark/>
          </w:tcPr>
          <w:p w14:paraId="2BB61483" w14:textId="77777777" w:rsidR="00BB64AE" w:rsidRPr="009379B3" w:rsidRDefault="0013324F"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教學期程</w:t>
            </w:r>
          </w:p>
        </w:tc>
        <w:tc>
          <w:tcPr>
            <w:tcW w:w="3686" w:type="dxa"/>
            <w:gridSpan w:val="2"/>
            <w:tcBorders>
              <w:top w:val="single" w:sz="8" w:space="0" w:color="000000"/>
              <w:left w:val="single" w:sz="8" w:space="0" w:color="000000"/>
              <w:bottom w:val="single" w:sz="8" w:space="0" w:color="000000"/>
              <w:right w:val="single" w:sz="8" w:space="0" w:color="000000"/>
            </w:tcBorders>
            <w:vAlign w:val="center"/>
            <w:hideMark/>
          </w:tcPr>
          <w:p w14:paraId="033DB4CB" w14:textId="77777777" w:rsidR="00BB64AE" w:rsidRPr="009379B3" w:rsidRDefault="0013324F"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學習重點</w:t>
            </w:r>
          </w:p>
        </w:tc>
        <w:tc>
          <w:tcPr>
            <w:tcW w:w="3346"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14:paraId="714D82FF" w14:textId="77777777" w:rsidR="00BB64AE" w:rsidRPr="009379B3" w:rsidRDefault="0013324F"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單元/主題名稱與活動內容</w:t>
            </w:r>
          </w:p>
        </w:tc>
        <w:tc>
          <w:tcPr>
            <w:tcW w:w="567"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14:paraId="45A753C5" w14:textId="77777777" w:rsidR="00BB64AE" w:rsidRPr="009379B3" w:rsidRDefault="0013324F"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節數</w:t>
            </w:r>
          </w:p>
        </w:tc>
        <w:tc>
          <w:tcPr>
            <w:tcW w:w="1303"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14:paraId="3F4582F6" w14:textId="77777777" w:rsidR="00BB64AE" w:rsidRPr="009379B3" w:rsidRDefault="0013324F"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教學資源/學習策略</w:t>
            </w:r>
          </w:p>
        </w:tc>
        <w:tc>
          <w:tcPr>
            <w:tcW w:w="1304"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14:paraId="68BDDB66" w14:textId="77777777" w:rsidR="00BB64AE" w:rsidRPr="009379B3" w:rsidRDefault="0013324F"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評量方式</w:t>
            </w:r>
          </w:p>
        </w:tc>
        <w:tc>
          <w:tcPr>
            <w:tcW w:w="2070" w:type="dxa"/>
            <w:vMerge w:val="restart"/>
            <w:tcBorders>
              <w:top w:val="single" w:sz="8" w:space="0" w:color="000000"/>
              <w:left w:val="nil"/>
              <w:bottom w:val="single" w:sz="8" w:space="0" w:color="000000"/>
              <w:right w:val="single" w:sz="8" w:space="0" w:color="000000"/>
            </w:tcBorders>
            <w:tcMar>
              <w:top w:w="100" w:type="dxa"/>
              <w:left w:w="20" w:type="dxa"/>
              <w:bottom w:w="100" w:type="dxa"/>
              <w:right w:w="20" w:type="dxa"/>
            </w:tcMar>
            <w:vAlign w:val="center"/>
            <w:hideMark/>
          </w:tcPr>
          <w:p w14:paraId="5696D58F" w14:textId="77777777" w:rsidR="00BB64AE" w:rsidRPr="009379B3" w:rsidRDefault="0013324F"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融入議題</w:t>
            </w:r>
          </w:p>
        </w:tc>
        <w:tc>
          <w:tcPr>
            <w:tcW w:w="1784" w:type="dxa"/>
            <w:vMerge w:val="restart"/>
            <w:tcBorders>
              <w:top w:val="single" w:sz="8" w:space="0" w:color="000000"/>
              <w:left w:val="nil"/>
              <w:bottom w:val="single" w:sz="8" w:space="0" w:color="000000"/>
              <w:right w:val="single" w:sz="8" w:space="0" w:color="000000"/>
            </w:tcBorders>
            <w:vAlign w:val="center"/>
            <w:hideMark/>
          </w:tcPr>
          <w:p w14:paraId="738BB24D" w14:textId="77777777" w:rsidR="00BB64AE" w:rsidRPr="009379B3" w:rsidRDefault="0013324F" w:rsidP="00185345">
            <w:pPr>
              <w:ind w:firstLine="0"/>
              <w:jc w:val="center"/>
              <w:rPr>
                <w:rFonts w:ascii="標楷體" w:eastAsia="標楷體" w:hAnsi="標楷體" w:cs="標楷體"/>
                <w:color w:val="auto"/>
                <w:sz w:val="24"/>
                <w:szCs w:val="24"/>
              </w:rPr>
            </w:pPr>
            <w:r w:rsidRPr="009379B3">
              <w:rPr>
                <w:rFonts w:ascii="標楷體" w:eastAsia="標楷體" w:hAnsi="標楷體" w:cs="標楷體"/>
                <w:color w:val="auto"/>
                <w:sz w:val="24"/>
                <w:szCs w:val="24"/>
              </w:rPr>
              <w:t>備註</w:t>
            </w:r>
          </w:p>
        </w:tc>
      </w:tr>
      <w:tr w:rsidR="00B75D1C" w:rsidRPr="009379B3" w14:paraId="5EF43A9E" w14:textId="77777777" w:rsidTr="000D49C5">
        <w:trPr>
          <w:trHeight w:val="278"/>
          <w:tblHeader/>
          <w:jc w:val="center"/>
        </w:trPr>
        <w:tc>
          <w:tcPr>
            <w:tcW w:w="907" w:type="dxa"/>
            <w:vMerge/>
            <w:tcBorders>
              <w:top w:val="single" w:sz="8" w:space="0" w:color="000000"/>
              <w:left w:val="single" w:sz="8" w:space="0" w:color="000000"/>
              <w:bottom w:val="single" w:sz="8" w:space="0" w:color="000000"/>
              <w:right w:val="single" w:sz="8" w:space="0" w:color="000000"/>
            </w:tcBorders>
            <w:vAlign w:val="center"/>
            <w:hideMark/>
          </w:tcPr>
          <w:p w14:paraId="3FBDBDAA" w14:textId="77777777" w:rsidR="00BB64AE" w:rsidRPr="009379B3" w:rsidRDefault="00BB64AE" w:rsidP="00185345">
            <w:pPr>
              <w:ind w:firstLine="0"/>
              <w:jc w:val="left"/>
              <w:rPr>
                <w:rFonts w:ascii="標楷體" w:eastAsia="標楷體" w:hAnsi="標楷體" w:cs="標楷體"/>
                <w:color w:val="auto"/>
                <w:sz w:val="24"/>
                <w:szCs w:val="24"/>
              </w:rPr>
            </w:pPr>
          </w:p>
        </w:tc>
        <w:tc>
          <w:tcPr>
            <w:tcW w:w="1843" w:type="dxa"/>
            <w:tcBorders>
              <w:top w:val="single" w:sz="8" w:space="0" w:color="000000"/>
              <w:left w:val="single" w:sz="8" w:space="0" w:color="000000"/>
              <w:bottom w:val="single" w:sz="8" w:space="0" w:color="000000"/>
              <w:right w:val="single" w:sz="8" w:space="0" w:color="000000"/>
            </w:tcBorders>
            <w:vAlign w:val="center"/>
            <w:hideMark/>
          </w:tcPr>
          <w:p w14:paraId="6D22012A" w14:textId="77777777" w:rsidR="00BB64AE" w:rsidRPr="009379B3" w:rsidRDefault="0013324F" w:rsidP="00185345">
            <w:pPr>
              <w:ind w:firstLine="0"/>
              <w:jc w:val="center"/>
              <w:rPr>
                <w:rFonts w:ascii="標楷體" w:eastAsia="標楷體" w:hAnsi="標楷體"/>
                <w:color w:val="auto"/>
                <w:sz w:val="24"/>
                <w:szCs w:val="24"/>
              </w:rPr>
            </w:pPr>
            <w:r w:rsidRPr="009379B3">
              <w:rPr>
                <w:rFonts w:ascii="標楷體" w:eastAsia="標楷體" w:hAnsi="標楷體" w:cs="標楷體"/>
                <w:color w:val="auto"/>
                <w:sz w:val="24"/>
                <w:szCs w:val="24"/>
              </w:rPr>
              <w:t>學習表現</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hideMark/>
          </w:tcPr>
          <w:p w14:paraId="4C93A35D" w14:textId="77777777" w:rsidR="00BB64AE" w:rsidRPr="009379B3" w:rsidRDefault="0013324F" w:rsidP="00185345">
            <w:pPr>
              <w:ind w:firstLine="0"/>
              <w:jc w:val="center"/>
              <w:rPr>
                <w:rFonts w:ascii="標楷體" w:eastAsia="標楷體" w:hAnsi="標楷體"/>
                <w:color w:val="auto"/>
                <w:sz w:val="24"/>
                <w:szCs w:val="24"/>
              </w:rPr>
            </w:pPr>
            <w:r w:rsidRPr="009379B3">
              <w:rPr>
                <w:rFonts w:ascii="標楷體" w:eastAsia="標楷體" w:hAnsi="標楷體" w:cs="標楷體"/>
                <w:color w:val="auto"/>
                <w:sz w:val="24"/>
                <w:szCs w:val="24"/>
              </w:rPr>
              <w:t>學習內容</w:t>
            </w:r>
          </w:p>
        </w:tc>
        <w:tc>
          <w:tcPr>
            <w:tcW w:w="3346" w:type="dxa"/>
            <w:vMerge/>
            <w:tcBorders>
              <w:top w:val="single" w:sz="8" w:space="0" w:color="000000"/>
              <w:left w:val="nil"/>
              <w:bottom w:val="single" w:sz="8" w:space="0" w:color="000000"/>
              <w:right w:val="single" w:sz="8" w:space="0" w:color="000000"/>
            </w:tcBorders>
            <w:vAlign w:val="center"/>
            <w:hideMark/>
          </w:tcPr>
          <w:p w14:paraId="56EF1168" w14:textId="77777777" w:rsidR="00BB64AE" w:rsidRPr="009379B3" w:rsidRDefault="00BB64AE" w:rsidP="00185345">
            <w:pPr>
              <w:ind w:firstLine="0"/>
              <w:jc w:val="left"/>
              <w:rPr>
                <w:rFonts w:ascii="標楷體" w:eastAsia="標楷體" w:hAnsi="標楷體" w:cs="標楷體"/>
                <w:color w:val="auto"/>
                <w:sz w:val="24"/>
                <w:szCs w:val="24"/>
              </w:rPr>
            </w:pPr>
          </w:p>
        </w:tc>
        <w:tc>
          <w:tcPr>
            <w:tcW w:w="567" w:type="dxa"/>
            <w:vMerge/>
            <w:tcBorders>
              <w:top w:val="single" w:sz="8" w:space="0" w:color="000000"/>
              <w:left w:val="nil"/>
              <w:bottom w:val="single" w:sz="8" w:space="0" w:color="000000"/>
              <w:right w:val="single" w:sz="8" w:space="0" w:color="000000"/>
            </w:tcBorders>
            <w:vAlign w:val="center"/>
            <w:hideMark/>
          </w:tcPr>
          <w:p w14:paraId="2C7BAED4" w14:textId="77777777" w:rsidR="00BB64AE" w:rsidRPr="009379B3" w:rsidRDefault="00BB64AE" w:rsidP="00185345">
            <w:pPr>
              <w:ind w:firstLine="0"/>
              <w:jc w:val="left"/>
              <w:rPr>
                <w:rFonts w:ascii="標楷體" w:eastAsia="標楷體" w:hAnsi="標楷體" w:cs="標楷體"/>
                <w:color w:val="auto"/>
                <w:sz w:val="24"/>
                <w:szCs w:val="24"/>
              </w:rPr>
            </w:pPr>
          </w:p>
        </w:tc>
        <w:tc>
          <w:tcPr>
            <w:tcW w:w="1303" w:type="dxa"/>
            <w:vMerge/>
            <w:tcBorders>
              <w:top w:val="single" w:sz="8" w:space="0" w:color="000000"/>
              <w:left w:val="nil"/>
              <w:bottom w:val="single" w:sz="8" w:space="0" w:color="000000"/>
              <w:right w:val="single" w:sz="8" w:space="0" w:color="000000"/>
            </w:tcBorders>
            <w:vAlign w:val="center"/>
            <w:hideMark/>
          </w:tcPr>
          <w:p w14:paraId="1FEED202" w14:textId="77777777" w:rsidR="00BB64AE" w:rsidRPr="009379B3" w:rsidRDefault="00BB64AE" w:rsidP="00185345">
            <w:pPr>
              <w:ind w:firstLine="0"/>
              <w:jc w:val="left"/>
              <w:rPr>
                <w:rFonts w:ascii="標楷體" w:eastAsia="標楷體" w:hAnsi="標楷體" w:cs="標楷體"/>
                <w:color w:val="auto"/>
                <w:sz w:val="24"/>
                <w:szCs w:val="24"/>
              </w:rPr>
            </w:pPr>
          </w:p>
        </w:tc>
        <w:tc>
          <w:tcPr>
            <w:tcW w:w="1304" w:type="dxa"/>
            <w:vMerge/>
            <w:tcBorders>
              <w:top w:val="single" w:sz="8" w:space="0" w:color="000000"/>
              <w:left w:val="nil"/>
              <w:bottom w:val="single" w:sz="8" w:space="0" w:color="000000"/>
              <w:right w:val="single" w:sz="8" w:space="0" w:color="000000"/>
            </w:tcBorders>
            <w:vAlign w:val="center"/>
            <w:hideMark/>
          </w:tcPr>
          <w:p w14:paraId="27FB6C26" w14:textId="77777777" w:rsidR="00BB64AE" w:rsidRPr="009379B3" w:rsidRDefault="00BB64AE" w:rsidP="00185345">
            <w:pPr>
              <w:ind w:firstLine="0"/>
              <w:jc w:val="left"/>
              <w:rPr>
                <w:rFonts w:ascii="標楷體" w:eastAsia="標楷體" w:hAnsi="標楷體" w:cs="標楷體"/>
                <w:color w:val="auto"/>
                <w:sz w:val="24"/>
                <w:szCs w:val="24"/>
              </w:rPr>
            </w:pPr>
          </w:p>
        </w:tc>
        <w:tc>
          <w:tcPr>
            <w:tcW w:w="2070" w:type="dxa"/>
            <w:vMerge/>
            <w:tcBorders>
              <w:top w:val="single" w:sz="8" w:space="0" w:color="000000"/>
              <w:left w:val="nil"/>
              <w:bottom w:val="single" w:sz="8" w:space="0" w:color="000000"/>
              <w:right w:val="single" w:sz="8" w:space="0" w:color="000000"/>
            </w:tcBorders>
            <w:vAlign w:val="center"/>
            <w:hideMark/>
          </w:tcPr>
          <w:p w14:paraId="7370A3FA" w14:textId="77777777" w:rsidR="00BB64AE" w:rsidRPr="009379B3" w:rsidRDefault="00BB64AE" w:rsidP="00185345">
            <w:pPr>
              <w:ind w:firstLine="0"/>
              <w:jc w:val="left"/>
              <w:rPr>
                <w:rFonts w:ascii="標楷體" w:eastAsia="標楷體" w:hAnsi="標楷體" w:cs="標楷體"/>
                <w:color w:val="auto"/>
                <w:sz w:val="24"/>
                <w:szCs w:val="24"/>
              </w:rPr>
            </w:pPr>
          </w:p>
        </w:tc>
        <w:tc>
          <w:tcPr>
            <w:tcW w:w="1784" w:type="dxa"/>
            <w:vMerge/>
            <w:tcBorders>
              <w:top w:val="single" w:sz="8" w:space="0" w:color="000000"/>
              <w:left w:val="nil"/>
              <w:bottom w:val="single" w:sz="8" w:space="0" w:color="000000"/>
              <w:right w:val="single" w:sz="8" w:space="0" w:color="000000"/>
            </w:tcBorders>
            <w:vAlign w:val="center"/>
            <w:hideMark/>
          </w:tcPr>
          <w:p w14:paraId="434F942C" w14:textId="77777777" w:rsidR="00BB64AE" w:rsidRPr="009379B3" w:rsidRDefault="00BB64AE" w:rsidP="00185345">
            <w:pPr>
              <w:ind w:firstLine="0"/>
              <w:jc w:val="left"/>
              <w:rPr>
                <w:rFonts w:ascii="標楷體" w:eastAsia="標楷體" w:hAnsi="標楷體" w:cs="標楷體"/>
                <w:color w:val="auto"/>
                <w:sz w:val="24"/>
                <w:szCs w:val="24"/>
              </w:rPr>
            </w:pPr>
          </w:p>
        </w:tc>
      </w:tr>
      <w:tr w:rsidR="006571A0" w:rsidRPr="006571A0" w14:paraId="4F129D36"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5A79A90C"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第一週</w:t>
            </w:r>
          </w:p>
          <w:p w14:paraId="08570F8C" w14:textId="34E75448"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8/</w:t>
            </w:r>
            <w:r w:rsidR="009F4957">
              <w:rPr>
                <w:rFonts w:ascii="標楷體" w:eastAsia="標楷體" w:hAnsi="標楷體" w:cs="標楷體"/>
                <w:sz w:val="24"/>
                <w:szCs w:val="24"/>
              </w:rPr>
              <w:t>26</w:t>
            </w:r>
            <w:r>
              <w:rPr>
                <w:rFonts w:ascii="標楷體" w:eastAsia="標楷體" w:hAnsi="標楷體" w:cs="標楷體"/>
                <w:sz w:val="24"/>
                <w:szCs w:val="24"/>
              </w:rPr>
              <w:t>-8/30</w:t>
            </w:r>
          </w:p>
        </w:tc>
        <w:tc>
          <w:tcPr>
            <w:tcW w:w="1843" w:type="dxa"/>
            <w:tcBorders>
              <w:top w:val="single" w:sz="8" w:space="0" w:color="000000"/>
              <w:left w:val="single" w:sz="8" w:space="0" w:color="000000"/>
              <w:bottom w:val="single" w:sz="8" w:space="0" w:color="000000"/>
              <w:right w:val="single" w:sz="8" w:space="0" w:color="000000"/>
            </w:tcBorders>
          </w:tcPr>
          <w:p w14:paraId="7B41BC8B" w14:textId="77777777" w:rsidR="009D501E" w:rsidRDefault="009D501E" w:rsidP="009D501E">
            <w:pPr>
              <w:snapToGrid w:val="0"/>
              <w:ind w:firstLine="0"/>
              <w:rPr>
                <w:rFonts w:ascii="標楷體" w:eastAsia="標楷體" w:hAnsi="標楷體"/>
                <w:sz w:val="24"/>
                <w:szCs w:val="24"/>
              </w:rPr>
            </w:pPr>
            <w:r>
              <w:rPr>
                <w:rFonts w:ascii="標楷體" w:eastAsia="標楷體" w:hAnsi="標楷體" w:cs="標楷體"/>
                <w:sz w:val="24"/>
                <w:szCs w:val="24"/>
              </w:rPr>
              <w:t xml:space="preserve">2-Ⅳ-1 </w:t>
            </w:r>
            <w:r w:rsidRPr="00A74BBC">
              <w:rPr>
                <w:rFonts w:ascii="標楷體" w:eastAsia="標楷體" w:hAnsi="標楷體" w:cs="標楷體"/>
                <w:sz w:val="24"/>
                <w:szCs w:val="24"/>
              </w:rPr>
              <w:t>掌握生活情境，適切表情達意，分享自身經驗。</w:t>
            </w:r>
          </w:p>
          <w:p w14:paraId="0EFC2DB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1-Ⅳ-2 </w:t>
            </w:r>
            <w:r w:rsidRPr="00A74BBC">
              <w:rPr>
                <w:rFonts w:ascii="標楷體" w:eastAsia="標楷體" w:hAnsi="標楷體" w:cs="標楷體"/>
                <w:sz w:val="24"/>
                <w:szCs w:val="24"/>
              </w:rPr>
              <w:t>依據不同情境，分辨聲情意涵及表達技巧，適切回應。</w:t>
            </w:r>
          </w:p>
          <w:p w14:paraId="5EF3775B"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5-Ⅳ-3 </w:t>
            </w:r>
            <w:r w:rsidRPr="00A74BBC">
              <w:rPr>
                <w:rFonts w:ascii="標楷體" w:eastAsia="標楷體" w:hAnsi="標楷體" w:cs="標楷體"/>
                <w:sz w:val="24"/>
                <w:szCs w:val="24"/>
              </w:rPr>
              <w:t>理解各類文本內容、形式和寫作特色。</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905AF8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Bb-Ⅳ-1 </w:t>
            </w:r>
            <w:r w:rsidRPr="00A74BBC">
              <w:rPr>
                <w:rFonts w:ascii="標楷體" w:eastAsia="標楷體" w:hAnsi="標楷體" w:cs="標楷體"/>
                <w:sz w:val="24"/>
                <w:szCs w:val="24"/>
              </w:rPr>
              <w:t>自我及人際交流的感受。</w:t>
            </w:r>
          </w:p>
          <w:p w14:paraId="77E407AE" w14:textId="77777777" w:rsidR="009D501E" w:rsidRDefault="0013324F" w:rsidP="009D501E">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Bb-Ⅳ-5 </w:t>
            </w:r>
            <w:r w:rsidRPr="00A74BBC">
              <w:rPr>
                <w:rFonts w:ascii="標楷體" w:eastAsia="標楷體" w:hAnsi="標楷體" w:cs="標楷體"/>
                <w:sz w:val="24"/>
                <w:szCs w:val="24"/>
              </w:rPr>
              <w:t>藉由敘述事件與描寫景物間接抒情。</w:t>
            </w:r>
          </w:p>
          <w:p w14:paraId="6A2BECF7" w14:textId="020795CD" w:rsidR="008C601E" w:rsidRDefault="009D501E">
            <w:pPr>
              <w:snapToGrid w:val="0"/>
              <w:ind w:firstLine="0"/>
              <w:rPr>
                <w:rFonts w:ascii="標楷體" w:eastAsia="標楷體" w:hAnsi="標楷體"/>
                <w:sz w:val="24"/>
                <w:szCs w:val="24"/>
              </w:rPr>
            </w:pPr>
            <w:r>
              <w:rPr>
                <w:rFonts w:ascii="標楷體" w:eastAsia="標楷體" w:hAnsi="標楷體" w:cs="標楷體"/>
                <w:sz w:val="24"/>
                <w:szCs w:val="24"/>
              </w:rPr>
              <w:t xml:space="preserve">Ad-Ⅳ-2 </w:t>
            </w:r>
            <w:r w:rsidRPr="00A74BBC">
              <w:rPr>
                <w:rFonts w:ascii="標楷體" w:eastAsia="標楷體" w:hAnsi="標楷體" w:cs="標楷體"/>
                <w:sz w:val="24"/>
                <w:szCs w:val="24"/>
              </w:rPr>
              <w:t>新詩、現代散文、現代小說、劇本。</w:t>
            </w:r>
          </w:p>
          <w:p w14:paraId="322EA39C"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Cc-Ⅳ-1 </w:t>
            </w:r>
            <w:r w:rsidRPr="00A74BBC">
              <w:rPr>
                <w:rFonts w:ascii="標楷體" w:eastAsia="標楷體" w:hAnsi="標楷體" w:cs="標楷體"/>
                <w:sz w:val="24"/>
                <w:szCs w:val="24"/>
              </w:rPr>
              <w:t>各類文本中的藝術、信仰、思想等文化內涵。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42477662"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一、戲李白</w:t>
            </w:r>
          </w:p>
          <w:p w14:paraId="4A9557DB" w14:textId="77777777" w:rsidR="00BB64AE" w:rsidRPr="00C833B1"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〔準備活動〕</w:t>
            </w:r>
          </w:p>
          <w:p w14:paraId="5E58469F" w14:textId="77777777" w:rsidR="00BB64AE" w:rsidRPr="00C833B1"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833B1">
              <w:rPr>
                <w:rFonts w:ascii="標楷體" w:eastAsia="標楷體" w:hAnsi="標楷體" w:cs="標楷體"/>
                <w:color w:val="auto"/>
                <w:sz w:val="24"/>
                <w:szCs w:val="24"/>
              </w:rPr>
              <w:t>請學生回家先行預習本課教材，並思考地理名稱與不同詩人之間的關係，並注意詩中之「大」、「小」意象。</w:t>
            </w:r>
          </w:p>
          <w:p w14:paraId="7B9A2856"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833B1">
              <w:rPr>
                <w:rFonts w:ascii="標楷體" w:eastAsia="標楷體" w:hAnsi="標楷體" w:cs="標楷體"/>
                <w:color w:val="auto"/>
                <w:sz w:val="24"/>
                <w:szCs w:val="24"/>
              </w:rPr>
              <w:t>請學生標記生難字詞。</w:t>
            </w:r>
          </w:p>
          <w:p w14:paraId="640A5EA1" w14:textId="77777777" w:rsidR="00BB64A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w:t>
            </w:r>
            <w:r w:rsidRPr="00C833B1">
              <w:rPr>
                <w:rFonts w:ascii="標楷體" w:eastAsia="標楷體" w:hAnsi="標楷體" w:cs="標楷體"/>
                <w:color w:val="auto"/>
                <w:sz w:val="24"/>
                <w:szCs w:val="24"/>
              </w:rPr>
              <w:t>發展</w:t>
            </w:r>
            <w:r w:rsidRPr="00906A49">
              <w:rPr>
                <w:rFonts w:ascii="標楷體" w:eastAsia="標楷體" w:hAnsi="標楷體" w:cs="標楷體"/>
                <w:color w:val="auto"/>
                <w:sz w:val="24"/>
                <w:szCs w:val="24"/>
              </w:rPr>
              <w:t>活動〕</w:t>
            </w:r>
          </w:p>
          <w:p w14:paraId="4F11D25C" w14:textId="4FFA6DC2" w:rsidR="00D43435" w:rsidRPr="00D43435" w:rsidRDefault="00D43435" w:rsidP="00D43435">
            <w:pPr>
              <w:snapToGrid w:val="0"/>
              <w:ind w:firstLine="0"/>
              <w:rPr>
                <w:rFonts w:ascii="標楷體" w:eastAsia="標楷體" w:hAnsi="標楷體" w:cs="標楷體"/>
                <w:color w:val="auto"/>
                <w:sz w:val="24"/>
                <w:szCs w:val="24"/>
              </w:rPr>
            </w:pPr>
            <w:r>
              <w:rPr>
                <w:rFonts w:ascii="標楷體" w:eastAsia="標楷體" w:hAnsi="標楷體" w:cs="標楷體" w:hint="eastAsia"/>
                <w:color w:val="auto"/>
                <w:sz w:val="24"/>
                <w:szCs w:val="24"/>
              </w:rPr>
              <w:t>1</w:t>
            </w:r>
            <w:r>
              <w:rPr>
                <w:rFonts w:ascii="標楷體" w:eastAsia="標楷體" w:hAnsi="標楷體" w:cs="標楷體"/>
                <w:color w:val="auto"/>
                <w:sz w:val="24"/>
                <w:szCs w:val="24"/>
              </w:rPr>
              <w:t>.</w:t>
            </w:r>
            <w:r w:rsidRPr="00D43435">
              <w:rPr>
                <w:rFonts w:ascii="標楷體" w:eastAsia="標楷體" w:hAnsi="標楷體" w:cs="標楷體" w:hint="eastAsia"/>
                <w:color w:val="auto"/>
                <w:sz w:val="24"/>
                <w:szCs w:val="24"/>
              </w:rPr>
              <w:t>請學生說說看李白的詩詞作品，並且稍微加以賞析，不足之處由老師補充。</w:t>
            </w:r>
          </w:p>
          <w:p w14:paraId="7CDD3C32" w14:textId="337A05D7" w:rsidR="00BB64AE" w:rsidRPr="00C833B1" w:rsidRDefault="00D43435" w:rsidP="00AB2866">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2</w:t>
            </w:r>
            <w:r>
              <w:rPr>
                <w:rFonts w:ascii="標楷體" w:eastAsia="標楷體" w:hAnsi="標楷體" w:cs="標楷體"/>
                <w:color w:val="auto"/>
                <w:sz w:val="24"/>
                <w:szCs w:val="24"/>
              </w:rPr>
              <w:t>.</w:t>
            </w:r>
            <w:r w:rsidR="0013324F" w:rsidRPr="00C833B1">
              <w:rPr>
                <w:rFonts w:ascii="標楷體" w:eastAsia="標楷體" w:hAnsi="標楷體" w:cs="標楷體"/>
                <w:color w:val="auto"/>
                <w:sz w:val="24"/>
                <w:szCs w:val="24"/>
              </w:rPr>
              <w:t>講解「篇章導讀」。</w:t>
            </w:r>
          </w:p>
          <w:p w14:paraId="4E5B5814" w14:textId="6547BE96" w:rsidR="00BB64AE" w:rsidRPr="00C833B1" w:rsidRDefault="00D43435"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0013324F">
              <w:rPr>
                <w:rFonts w:ascii="標楷體" w:eastAsia="標楷體" w:hAnsi="標楷體" w:cs="標楷體"/>
                <w:color w:val="auto"/>
                <w:sz w:val="24"/>
                <w:szCs w:val="24"/>
              </w:rPr>
              <w:t>.</w:t>
            </w:r>
            <w:r w:rsidR="0013324F" w:rsidRPr="00C833B1">
              <w:rPr>
                <w:rFonts w:ascii="標楷體" w:eastAsia="標楷體" w:hAnsi="標楷體" w:cs="標楷體"/>
                <w:color w:val="auto"/>
                <w:sz w:val="24"/>
                <w:szCs w:val="24"/>
              </w:rPr>
              <w:t>介紹作者余光中。</w:t>
            </w:r>
          </w:p>
          <w:p w14:paraId="13935E96" w14:textId="6EBF57E8" w:rsidR="00D43435" w:rsidRDefault="00D43435" w:rsidP="00AB2866">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4</w:t>
            </w:r>
            <w:r w:rsidR="0013324F">
              <w:rPr>
                <w:rFonts w:ascii="標楷體" w:eastAsia="標楷體" w:hAnsi="標楷體" w:cs="標楷體"/>
                <w:color w:val="auto"/>
                <w:sz w:val="24"/>
                <w:szCs w:val="24"/>
              </w:rPr>
              <w:t>.</w:t>
            </w:r>
            <w:r>
              <w:rPr>
                <w:rFonts w:ascii="標楷體" w:eastAsia="標楷體" w:hAnsi="標楷體" w:hint="eastAsia"/>
                <w:color w:val="auto"/>
                <w:sz w:val="24"/>
                <w:szCs w:val="24"/>
              </w:rPr>
              <w:t>補充一～二首余光中詩作。</w:t>
            </w:r>
          </w:p>
          <w:p w14:paraId="214ED24E" w14:textId="33AEA24B" w:rsidR="00BB64AE" w:rsidRDefault="00D43435"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0013324F" w:rsidRPr="00C833B1">
              <w:rPr>
                <w:rFonts w:ascii="標楷體" w:eastAsia="標楷體" w:hAnsi="標楷體" w:cs="標楷體"/>
                <w:color w:val="auto"/>
                <w:sz w:val="24"/>
                <w:szCs w:val="24"/>
              </w:rPr>
              <w:t>講解課文生難字詞。</w:t>
            </w:r>
          </w:p>
          <w:p w14:paraId="67E6C869" w14:textId="28A6428A" w:rsidR="00BB64AE" w:rsidRPr="00C833B1" w:rsidRDefault="00D43435"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0013324F">
              <w:rPr>
                <w:rFonts w:ascii="標楷體" w:eastAsia="標楷體" w:hAnsi="標楷體" w:cs="標楷體"/>
                <w:color w:val="auto"/>
                <w:sz w:val="24"/>
                <w:szCs w:val="24"/>
              </w:rPr>
              <w:t>.</w:t>
            </w:r>
            <w:r w:rsidR="0013324F" w:rsidRPr="00C833B1">
              <w:rPr>
                <w:rFonts w:ascii="標楷體" w:eastAsia="標楷體" w:hAnsi="標楷體" w:cs="標楷體"/>
                <w:color w:val="auto"/>
                <w:sz w:val="24"/>
                <w:szCs w:val="24"/>
              </w:rPr>
              <w:t>播放課文朗讀音檔，請學生跟著瀏覽課文。接著再請學生自行朗誦一次，體會本詩的韻律感。</w:t>
            </w:r>
          </w:p>
          <w:p w14:paraId="1BA34854" w14:textId="3FDD3446" w:rsidR="00BB64AE" w:rsidRPr="00DA591D" w:rsidRDefault="00D43435"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0013324F">
              <w:rPr>
                <w:rFonts w:ascii="標楷體" w:eastAsia="標楷體" w:hAnsi="標楷體" w:cs="標楷體"/>
                <w:color w:val="auto"/>
                <w:sz w:val="24"/>
                <w:szCs w:val="24"/>
              </w:rPr>
              <w:t>.</w:t>
            </w:r>
            <w:r w:rsidR="0013324F" w:rsidRPr="00C833B1">
              <w:rPr>
                <w:rFonts w:ascii="標楷體" w:eastAsia="標楷體" w:hAnsi="標楷體" w:cs="標楷體"/>
                <w:color w:val="auto"/>
                <w:sz w:val="24"/>
                <w:szCs w:val="24"/>
              </w:rPr>
              <w:t>配合課文提問教學學習單，逐段講解課文並提問段落重</w:t>
            </w:r>
            <w:r w:rsidR="0013324F" w:rsidRPr="00C833B1">
              <w:rPr>
                <w:rFonts w:ascii="標楷體" w:eastAsia="標楷體" w:hAnsi="標楷體" w:cs="標楷體"/>
                <w:color w:val="auto"/>
                <w:sz w:val="24"/>
                <w:szCs w:val="24"/>
              </w:rPr>
              <w:lastRenderedPageBreak/>
              <w:t>點。請學生依序完成學習單以掌握各段大意及重點。</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1A6C5F"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BC58A5"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16A18D8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4EBE665A"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79697863"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5E3C6B2B"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E83E8A" w14:textId="7EE03884"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w:t>
            </w:r>
            <w:r w:rsidR="009D501E">
              <w:rPr>
                <w:rFonts w:ascii="標楷體" w:eastAsia="標楷體" w:hAnsi="標楷體" w:cs="標楷體"/>
                <w:sz w:val="24"/>
                <w:szCs w:val="24"/>
              </w:rPr>
              <w:t>口頭</w:t>
            </w:r>
            <w:r>
              <w:rPr>
                <w:rFonts w:ascii="標楷體" w:eastAsia="標楷體" w:hAnsi="標楷體" w:cs="標楷體"/>
                <w:sz w:val="24"/>
                <w:szCs w:val="24"/>
              </w:rPr>
              <w:t>評量</w:t>
            </w:r>
          </w:p>
          <w:p w14:paraId="3EB41FE1" w14:textId="03A4F28A"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w:t>
            </w:r>
            <w:r w:rsidR="009D501E">
              <w:rPr>
                <w:rFonts w:ascii="標楷體" w:eastAsia="標楷體" w:hAnsi="標楷體" w:cs="標楷體"/>
                <w:sz w:val="24"/>
                <w:szCs w:val="24"/>
              </w:rPr>
              <w:t>實作</w:t>
            </w:r>
            <w:r>
              <w:rPr>
                <w:rFonts w:ascii="標楷體" w:eastAsia="標楷體" w:hAnsi="標楷體" w:cs="標楷體"/>
                <w:sz w:val="24"/>
                <w:szCs w:val="24"/>
              </w:rPr>
              <w:t>評量</w:t>
            </w:r>
          </w:p>
          <w:p w14:paraId="1F37DC3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3D08363F"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7F15E9EC"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6BBF72D"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7406374F"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閱J2 </w:t>
            </w:r>
            <w:r w:rsidRPr="00C45ADB">
              <w:rPr>
                <w:rFonts w:ascii="標楷體" w:eastAsia="標楷體" w:hAnsi="標楷體" w:cs="標楷體"/>
                <w:sz w:val="24"/>
                <w:szCs w:val="24"/>
              </w:rPr>
              <w:t>發展跨文本的比對、分析、深究的能力，以判讀文本知識的正確性。</w:t>
            </w:r>
          </w:p>
        </w:tc>
        <w:tc>
          <w:tcPr>
            <w:tcW w:w="1784" w:type="dxa"/>
            <w:tcBorders>
              <w:top w:val="single" w:sz="8" w:space="0" w:color="000000"/>
              <w:bottom w:val="single" w:sz="8" w:space="0" w:color="000000"/>
              <w:right w:val="single" w:sz="8" w:space="0" w:color="000000"/>
            </w:tcBorders>
          </w:tcPr>
          <w:p w14:paraId="78ED9FA6" w14:textId="55947DAD" w:rsidR="00BB64AE" w:rsidRPr="000C2D4E" w:rsidRDefault="000C2D4E" w:rsidP="006571A0">
            <w:pPr>
              <w:adjustRightInd w:val="0"/>
              <w:snapToGrid w:val="0"/>
              <w:ind w:firstLine="0"/>
              <w:jc w:val="left"/>
              <w:rPr>
                <w:rFonts w:ascii="標楷體" w:eastAsia="標楷體" w:hAnsi="標楷體" w:cs="標楷體"/>
                <w:sz w:val="24"/>
                <w:szCs w:val="24"/>
              </w:rPr>
            </w:pPr>
            <w:r w:rsidRPr="000C2D4E">
              <w:rPr>
                <w:rFonts w:ascii="標楷體" w:eastAsia="標楷體" w:hAnsi="標楷體" w:cs="標楷體" w:hint="eastAsia"/>
                <w:sz w:val="24"/>
                <w:szCs w:val="24"/>
              </w:rPr>
              <w:t>8/</w:t>
            </w:r>
            <w:r w:rsidRPr="000C2D4E">
              <w:rPr>
                <w:rFonts w:ascii="標楷體" w:eastAsia="標楷體" w:hAnsi="標楷體" w:cs="標楷體"/>
                <w:sz w:val="24"/>
                <w:szCs w:val="24"/>
              </w:rPr>
              <w:t>30</w:t>
            </w:r>
            <w:r w:rsidRPr="000C2D4E">
              <w:rPr>
                <w:rFonts w:ascii="標楷體" w:eastAsia="標楷體" w:hAnsi="標楷體" w:cs="標楷體" w:hint="eastAsia"/>
                <w:sz w:val="24"/>
                <w:szCs w:val="24"/>
              </w:rPr>
              <w:t>開學</w:t>
            </w:r>
          </w:p>
        </w:tc>
      </w:tr>
      <w:tr w:rsidR="006571A0" w:rsidRPr="006571A0" w14:paraId="3E1D6F87"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18260ED7"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第二週</w:t>
            </w:r>
          </w:p>
          <w:p w14:paraId="07140901" w14:textId="77777777" w:rsidR="00BB64AE" w:rsidRPr="00DA591D" w:rsidRDefault="0013324F" w:rsidP="00D86AC5">
            <w:pPr>
              <w:snapToGrid w:val="0"/>
              <w:ind w:firstLine="0"/>
              <w:jc w:val="center"/>
              <w:rPr>
                <w:rFonts w:ascii="標楷體" w:eastAsia="標楷體" w:hAnsi="標楷體"/>
                <w:sz w:val="24"/>
                <w:szCs w:val="24"/>
              </w:rPr>
            </w:pPr>
            <w:r>
              <w:rPr>
                <w:rFonts w:ascii="標楷體" w:eastAsia="標楷體" w:hAnsi="標楷體" w:cs="標楷體"/>
                <w:sz w:val="24"/>
                <w:szCs w:val="24"/>
              </w:rPr>
              <w:t>9/02-9/06</w:t>
            </w:r>
          </w:p>
        </w:tc>
        <w:tc>
          <w:tcPr>
            <w:tcW w:w="1843" w:type="dxa"/>
            <w:tcBorders>
              <w:top w:val="single" w:sz="8" w:space="0" w:color="000000"/>
              <w:left w:val="single" w:sz="8" w:space="0" w:color="000000"/>
              <w:bottom w:val="single" w:sz="8" w:space="0" w:color="000000"/>
              <w:right w:val="single" w:sz="8" w:space="0" w:color="000000"/>
            </w:tcBorders>
          </w:tcPr>
          <w:p w14:paraId="26AA160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1-Ⅳ-2 </w:t>
            </w:r>
            <w:r w:rsidRPr="00A74BBC">
              <w:rPr>
                <w:rFonts w:ascii="標楷體" w:eastAsia="標楷體" w:hAnsi="標楷體" w:cs="標楷體"/>
                <w:sz w:val="24"/>
                <w:szCs w:val="24"/>
              </w:rPr>
              <w:t>依據不同情境，分辨聲情意涵及表達技巧，適切回應。</w:t>
            </w:r>
          </w:p>
          <w:p w14:paraId="661ABF0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2-Ⅳ-1 </w:t>
            </w:r>
            <w:r w:rsidRPr="00A74BBC">
              <w:rPr>
                <w:rFonts w:ascii="標楷體" w:eastAsia="標楷體" w:hAnsi="標楷體" w:cs="標楷體"/>
                <w:sz w:val="24"/>
                <w:szCs w:val="24"/>
              </w:rPr>
              <w:t>掌握生活情境，適切表情達意，分享自身經驗。</w:t>
            </w:r>
          </w:p>
          <w:p w14:paraId="2B1FAF9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5-Ⅳ-3 </w:t>
            </w:r>
            <w:r w:rsidRPr="00A74BBC">
              <w:rPr>
                <w:rFonts w:ascii="標楷體" w:eastAsia="標楷體" w:hAnsi="標楷體" w:cs="標楷體"/>
                <w:sz w:val="24"/>
                <w:szCs w:val="24"/>
              </w:rPr>
              <w:t>理解各類文本內容、形式和寫作特色。</w:t>
            </w:r>
          </w:p>
          <w:p w14:paraId="799FD5DF"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6-Ⅳ-3 </w:t>
            </w:r>
            <w:r w:rsidRPr="00FC4E13">
              <w:rPr>
                <w:rFonts w:ascii="標楷體" w:eastAsia="標楷體" w:hAnsi="標楷體" w:cs="標楷體"/>
                <w:sz w:val="24"/>
                <w:szCs w:val="24"/>
              </w:rPr>
              <w:t>靈活運用仿寫、改寫等技巧，增進寫作能力</w:t>
            </w:r>
            <w:r>
              <w:rPr>
                <w:rFonts w:ascii="標楷體" w:eastAsia="標楷體" w:hAnsi="標楷體" w:cs="標楷體"/>
                <w:sz w:val="24"/>
                <w:szCs w:val="24"/>
              </w:rPr>
              <w:t>。</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3DCB7B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Ad-Ⅳ-2 </w:t>
            </w:r>
            <w:r w:rsidRPr="00A74BBC">
              <w:rPr>
                <w:rFonts w:ascii="標楷體" w:eastAsia="標楷體" w:hAnsi="標楷體" w:cs="標楷體"/>
                <w:sz w:val="24"/>
                <w:szCs w:val="24"/>
              </w:rPr>
              <w:t>新詩、現代散文、現代小說、劇本。</w:t>
            </w:r>
          </w:p>
          <w:p w14:paraId="457F8F2A"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Ad-Ⅳ-3 </w:t>
            </w:r>
            <w:r w:rsidRPr="00FC4E13">
              <w:rPr>
                <w:rFonts w:ascii="標楷體" w:eastAsia="標楷體" w:hAnsi="標楷體" w:cs="標楷體"/>
                <w:sz w:val="24"/>
                <w:szCs w:val="24"/>
              </w:rPr>
              <w:t>韻文：如古體詩、樂府詩、近體詩、詞、曲等。</w:t>
            </w:r>
          </w:p>
          <w:p w14:paraId="49A408E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Bb-Ⅳ-1 </w:t>
            </w:r>
            <w:r w:rsidRPr="00A74BBC">
              <w:rPr>
                <w:rFonts w:ascii="標楷體" w:eastAsia="標楷體" w:hAnsi="標楷體" w:cs="標楷體"/>
                <w:sz w:val="24"/>
                <w:szCs w:val="24"/>
              </w:rPr>
              <w:t>自我及人際交流的感受。</w:t>
            </w:r>
          </w:p>
          <w:p w14:paraId="34F5C30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Bb-Ⅳ-2 </w:t>
            </w:r>
            <w:r w:rsidRPr="00FC4E13">
              <w:rPr>
                <w:rFonts w:ascii="標楷體" w:eastAsia="標楷體" w:hAnsi="標楷體" w:cs="標楷體"/>
                <w:sz w:val="24"/>
                <w:szCs w:val="24"/>
              </w:rPr>
              <w:t>對社會群體與家國民族情感的體會。</w:t>
            </w:r>
          </w:p>
          <w:p w14:paraId="5346F5B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Bb-Ⅳ-3 </w:t>
            </w:r>
            <w:r w:rsidRPr="00FC4E13">
              <w:rPr>
                <w:rFonts w:ascii="標楷體" w:eastAsia="標楷體" w:hAnsi="標楷體" w:cs="標楷體"/>
                <w:sz w:val="24"/>
                <w:szCs w:val="24"/>
              </w:rPr>
              <w:t>對物或自然以及生命的感悟。</w:t>
            </w:r>
          </w:p>
          <w:p w14:paraId="644CA2E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Bb-Ⅳ-4 </w:t>
            </w:r>
            <w:r w:rsidRPr="00FC4E13">
              <w:rPr>
                <w:rFonts w:ascii="標楷體" w:eastAsia="標楷體" w:hAnsi="標楷體" w:cs="標楷體"/>
                <w:sz w:val="24"/>
                <w:szCs w:val="24"/>
              </w:rPr>
              <w:t>直接抒情。</w:t>
            </w:r>
          </w:p>
          <w:p w14:paraId="6B13423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Bb-Ⅳ-5 </w:t>
            </w:r>
            <w:r w:rsidRPr="00A74BBC">
              <w:rPr>
                <w:rFonts w:ascii="標楷體" w:eastAsia="標楷體" w:hAnsi="標楷體" w:cs="標楷體"/>
                <w:sz w:val="24"/>
                <w:szCs w:val="24"/>
              </w:rPr>
              <w:t>藉由敘述事件與描寫景物間接抒情。</w:t>
            </w:r>
          </w:p>
          <w:p w14:paraId="5CDF922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Cc-Ⅳ-1 </w:t>
            </w:r>
            <w:r w:rsidRPr="00A74BBC">
              <w:rPr>
                <w:rFonts w:ascii="標楷體" w:eastAsia="標楷體" w:hAnsi="標楷體" w:cs="標楷體"/>
                <w:sz w:val="24"/>
                <w:szCs w:val="24"/>
              </w:rPr>
              <w:t>各類文本中的藝術、信仰、思想等文化</w:t>
            </w:r>
            <w:r w:rsidRPr="00A74BBC">
              <w:rPr>
                <w:rFonts w:ascii="標楷體" w:eastAsia="標楷體" w:hAnsi="標楷體" w:cs="標楷體"/>
                <w:sz w:val="24"/>
                <w:szCs w:val="24"/>
              </w:rPr>
              <w:lastRenderedPageBreak/>
              <w:t>內涵。</w:t>
            </w:r>
          </w:p>
          <w:p w14:paraId="07F6536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Cb-Ⅳ-2 </w:t>
            </w:r>
            <w:r w:rsidRPr="00FC4E13">
              <w:rPr>
                <w:rFonts w:ascii="標楷體" w:eastAsia="標楷體" w:hAnsi="標楷體" w:cs="標楷體"/>
                <w:sz w:val="24"/>
                <w:szCs w:val="24"/>
              </w:rPr>
              <w:t>各類文本中所反映的個人與家庭、鄉里、國族及其他社群的關係。</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0FEA9EF1" w14:textId="77777777" w:rsidR="00BB64AE" w:rsidRPr="007F1508" w:rsidRDefault="0013324F" w:rsidP="00AB2866">
            <w:pPr>
              <w:snapToGrid w:val="0"/>
              <w:ind w:firstLine="0"/>
              <w:rPr>
                <w:rFonts w:ascii="標楷體" w:eastAsia="標楷體" w:hAnsi="標楷體"/>
                <w:color w:val="auto"/>
                <w:sz w:val="24"/>
                <w:szCs w:val="24"/>
              </w:rPr>
            </w:pPr>
            <w:r w:rsidRPr="007F1508">
              <w:rPr>
                <w:rFonts w:ascii="標楷體" w:eastAsia="標楷體" w:hAnsi="標楷體" w:cs="標楷體"/>
                <w:color w:val="auto"/>
                <w:sz w:val="24"/>
                <w:szCs w:val="24"/>
              </w:rPr>
              <w:lastRenderedPageBreak/>
              <w:t>一、戲李白</w:t>
            </w:r>
          </w:p>
          <w:p w14:paraId="52611C94" w14:textId="77777777" w:rsidR="00BB64A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w:t>
            </w:r>
            <w:r w:rsidRPr="00C833B1">
              <w:rPr>
                <w:rFonts w:ascii="標楷體" w:eastAsia="標楷體" w:hAnsi="標楷體" w:cs="標楷體"/>
                <w:color w:val="auto"/>
                <w:sz w:val="24"/>
                <w:szCs w:val="24"/>
              </w:rPr>
              <w:t>發展</w:t>
            </w:r>
            <w:r w:rsidRPr="00906A49">
              <w:rPr>
                <w:rFonts w:ascii="標楷體" w:eastAsia="標楷體" w:hAnsi="標楷體" w:cs="標楷體"/>
                <w:color w:val="auto"/>
                <w:sz w:val="24"/>
                <w:szCs w:val="24"/>
              </w:rPr>
              <w:t>活動〕</w:t>
            </w:r>
          </w:p>
          <w:p w14:paraId="72922B36" w14:textId="77777777" w:rsidR="00BB64AE" w:rsidRPr="00F6366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F6366E">
              <w:rPr>
                <w:rFonts w:ascii="標楷體" w:eastAsia="標楷體" w:hAnsi="標楷體" w:cs="標楷體"/>
                <w:color w:val="auto"/>
                <w:sz w:val="24"/>
                <w:szCs w:val="24"/>
              </w:rPr>
              <w:t>講述「鑑賞分析」。</w:t>
            </w:r>
          </w:p>
          <w:p w14:paraId="6C90A176" w14:textId="77777777" w:rsidR="00BB64AE" w:rsidRPr="00F6366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F6366E">
              <w:rPr>
                <w:rFonts w:ascii="標楷體" w:eastAsia="標楷體" w:hAnsi="標楷體" w:cs="標楷體"/>
                <w:color w:val="auto"/>
                <w:sz w:val="24"/>
                <w:szCs w:val="24"/>
              </w:rPr>
              <w:t>與學生進行「問題思考」之討論。</w:t>
            </w:r>
          </w:p>
          <w:p w14:paraId="038F2CF9"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F6366E">
              <w:rPr>
                <w:rFonts w:ascii="標楷體" w:eastAsia="標楷體" w:hAnsi="標楷體" w:cs="標楷體"/>
                <w:color w:val="auto"/>
                <w:sz w:val="24"/>
                <w:szCs w:val="24"/>
              </w:rPr>
              <w:t>引領學生進行「延伸探索」，閱讀文章並回答提問。</w:t>
            </w:r>
          </w:p>
          <w:p w14:paraId="26BCFEBC" w14:textId="77777777" w:rsidR="00BB64AE" w:rsidRPr="00F6366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w:t>
            </w:r>
            <w:r w:rsidRPr="00F6366E">
              <w:rPr>
                <w:rFonts w:ascii="標楷體" w:eastAsia="標楷體" w:hAnsi="標楷體" w:cs="標楷體"/>
                <w:color w:val="auto"/>
                <w:sz w:val="24"/>
                <w:szCs w:val="24"/>
              </w:rPr>
              <w:t>評量活動</w:t>
            </w:r>
            <w:r w:rsidRPr="00906A49">
              <w:rPr>
                <w:rFonts w:ascii="標楷體" w:eastAsia="標楷體" w:hAnsi="標楷體" w:cs="標楷體"/>
                <w:color w:val="auto"/>
                <w:sz w:val="24"/>
                <w:szCs w:val="24"/>
              </w:rPr>
              <w:t>〕</w:t>
            </w:r>
          </w:p>
          <w:p w14:paraId="3B854791" w14:textId="77777777" w:rsidR="00BB64AE" w:rsidRPr="00F6366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F6366E">
              <w:rPr>
                <w:rFonts w:ascii="標楷體" w:eastAsia="標楷體" w:hAnsi="標楷體" w:cs="標楷體"/>
                <w:color w:val="auto"/>
                <w:sz w:val="24"/>
                <w:szCs w:val="24"/>
              </w:rPr>
              <w:t>要求學生利用課餘時間完成應用練習及習作。</w:t>
            </w:r>
          </w:p>
          <w:p w14:paraId="03175448"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F6366E">
              <w:rPr>
                <w:rFonts w:ascii="標楷體" w:eastAsia="標楷體" w:hAnsi="標楷體" w:cs="標楷體"/>
                <w:color w:val="auto"/>
                <w:sz w:val="24"/>
                <w:szCs w:val="24"/>
              </w:rPr>
              <w:t>準備測驗卷供學生課堂上練習，強化解題能力。</w:t>
            </w:r>
          </w:p>
          <w:p w14:paraId="6268BEA2" w14:textId="77777777" w:rsidR="00D43435" w:rsidRPr="00DA591D" w:rsidRDefault="00D43435" w:rsidP="00D43435">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二、詞選</w:t>
            </w:r>
          </w:p>
          <w:p w14:paraId="3108F006" w14:textId="6D4867AF" w:rsidR="00BB64A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〔準備活動〕</w:t>
            </w:r>
          </w:p>
          <w:p w14:paraId="3EECF3EB" w14:textId="77777777" w:rsidR="00BB64AE" w:rsidRPr="00F064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F064AA">
              <w:rPr>
                <w:rFonts w:ascii="標楷體" w:eastAsia="標楷體" w:hAnsi="標楷體" w:cs="標楷體"/>
                <w:color w:val="auto"/>
                <w:sz w:val="24"/>
                <w:szCs w:val="24"/>
              </w:rPr>
              <w:t>請學生回家先找一首自己所喜歡的歌曲，並抄下它的歌詞。</w:t>
            </w:r>
          </w:p>
          <w:p w14:paraId="235651C5"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F064AA">
              <w:rPr>
                <w:rFonts w:ascii="標楷體" w:eastAsia="標楷體" w:hAnsi="標楷體" w:cs="標楷體"/>
                <w:color w:val="auto"/>
                <w:sz w:val="24"/>
                <w:szCs w:val="24"/>
              </w:rPr>
              <w:t>標記課文中的生難字詞，並圈出押韻的字。</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8BAC69"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621AA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1CA63338"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2F07B30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556CCD0B"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4A02F83C"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EF9FC7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07569BC7"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20A2C63C"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1F9BB454"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3361CDC3"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1F841C"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361C10F2"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閱J2 </w:t>
            </w:r>
            <w:r w:rsidRPr="00C45ADB">
              <w:rPr>
                <w:rFonts w:ascii="標楷體" w:eastAsia="標楷體" w:hAnsi="標楷體" w:cs="標楷體"/>
                <w:sz w:val="24"/>
                <w:szCs w:val="24"/>
              </w:rPr>
              <w:t>發展跨文本的比對、分析、深究的能力，以判讀文本知識的正確性。</w:t>
            </w:r>
          </w:p>
          <w:p w14:paraId="6DC2E788"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69394184"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生J2 </w:t>
            </w:r>
            <w:r w:rsidRPr="00582952">
              <w:rPr>
                <w:rFonts w:ascii="標楷體" w:eastAsia="標楷體" w:hAnsi="標楷體" w:cs="標楷體"/>
                <w:sz w:val="24"/>
                <w:szCs w:val="24"/>
              </w:rPr>
              <w:t>探討完整的人的各個面向，包括身體與心理、理性與感性、自由與命定、境遇與嚮往，理解人的主體能動性，培養適切的自我觀。</w:t>
            </w:r>
          </w:p>
        </w:tc>
        <w:tc>
          <w:tcPr>
            <w:tcW w:w="1784" w:type="dxa"/>
            <w:tcBorders>
              <w:top w:val="single" w:sz="8" w:space="0" w:color="000000"/>
              <w:bottom w:val="single" w:sz="8" w:space="0" w:color="000000"/>
              <w:right w:val="single" w:sz="8" w:space="0" w:color="000000"/>
            </w:tcBorders>
          </w:tcPr>
          <w:p w14:paraId="35349AA5" w14:textId="76D5CA68"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7B081227"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0A4C61BE"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第三週</w:t>
            </w:r>
          </w:p>
          <w:p w14:paraId="2F4E6561" w14:textId="77777777" w:rsidR="00BB64AE" w:rsidRPr="00DA591D" w:rsidRDefault="0013324F" w:rsidP="00CC6BCD">
            <w:pPr>
              <w:snapToGrid w:val="0"/>
              <w:ind w:firstLine="0"/>
              <w:jc w:val="center"/>
              <w:rPr>
                <w:rFonts w:ascii="標楷體" w:eastAsia="標楷體" w:hAnsi="標楷體"/>
                <w:sz w:val="24"/>
                <w:szCs w:val="24"/>
              </w:rPr>
            </w:pPr>
            <w:r>
              <w:rPr>
                <w:rFonts w:ascii="標楷體" w:eastAsia="標楷體" w:hAnsi="標楷體" w:cs="標楷體"/>
                <w:sz w:val="24"/>
                <w:szCs w:val="24"/>
              </w:rPr>
              <w:t>9/09-9/13</w:t>
            </w:r>
          </w:p>
        </w:tc>
        <w:tc>
          <w:tcPr>
            <w:tcW w:w="1843" w:type="dxa"/>
            <w:tcBorders>
              <w:top w:val="single" w:sz="8" w:space="0" w:color="000000"/>
              <w:left w:val="single" w:sz="8" w:space="0" w:color="000000"/>
              <w:bottom w:val="single" w:sz="8" w:space="0" w:color="000000"/>
              <w:right w:val="single" w:sz="8" w:space="0" w:color="000000"/>
            </w:tcBorders>
          </w:tcPr>
          <w:p w14:paraId="6D940C4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1-Ⅳ-2 </w:t>
            </w:r>
            <w:r w:rsidRPr="00A74BBC">
              <w:rPr>
                <w:rFonts w:ascii="標楷體" w:eastAsia="標楷體" w:hAnsi="標楷體" w:cs="標楷體"/>
                <w:sz w:val="24"/>
                <w:szCs w:val="24"/>
              </w:rPr>
              <w:t>依據不同情境，分辨聲情意涵及表達技巧，適切回應。</w:t>
            </w:r>
          </w:p>
          <w:p w14:paraId="63A8226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2-Ⅳ-1 </w:t>
            </w:r>
            <w:r w:rsidRPr="00A74BBC">
              <w:rPr>
                <w:rFonts w:ascii="標楷體" w:eastAsia="標楷體" w:hAnsi="標楷體" w:cs="標楷體"/>
                <w:sz w:val="24"/>
                <w:szCs w:val="24"/>
              </w:rPr>
              <w:t>掌握生活情境，適切表情達意，分享自身經驗。</w:t>
            </w:r>
          </w:p>
          <w:p w14:paraId="443C101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5-Ⅳ-3 </w:t>
            </w:r>
            <w:r w:rsidRPr="00A74BBC">
              <w:rPr>
                <w:rFonts w:ascii="標楷體" w:eastAsia="標楷體" w:hAnsi="標楷體" w:cs="標楷體"/>
                <w:sz w:val="24"/>
                <w:szCs w:val="24"/>
              </w:rPr>
              <w:t>理解各類文本內容、形式和寫作特色。</w:t>
            </w:r>
          </w:p>
          <w:p w14:paraId="4F426AA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6-Ⅳ-3 </w:t>
            </w:r>
            <w:r w:rsidRPr="00FC4E13">
              <w:rPr>
                <w:rFonts w:ascii="標楷體" w:eastAsia="標楷體" w:hAnsi="標楷體" w:cs="標楷體"/>
                <w:sz w:val="24"/>
                <w:szCs w:val="24"/>
              </w:rPr>
              <w:t>靈活運用仿寫、改寫等技巧，增進寫作能力</w:t>
            </w:r>
            <w:r>
              <w:rPr>
                <w:rFonts w:ascii="標楷體" w:eastAsia="標楷體" w:hAnsi="標楷體" w:cs="標楷體"/>
                <w:sz w:val="24"/>
                <w:szCs w:val="24"/>
              </w:rPr>
              <w:t>。</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202146F"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Ad-Ⅳ-3 </w:t>
            </w:r>
            <w:r w:rsidRPr="00FC4E13">
              <w:rPr>
                <w:rFonts w:ascii="標楷體" w:eastAsia="標楷體" w:hAnsi="標楷體" w:cs="標楷體"/>
                <w:sz w:val="24"/>
                <w:szCs w:val="24"/>
              </w:rPr>
              <w:t>韻文：如古體詩、樂府詩、近體詩、詞、曲等。</w:t>
            </w:r>
          </w:p>
          <w:p w14:paraId="64D6ADA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Bb-Ⅳ-2 </w:t>
            </w:r>
            <w:r w:rsidRPr="00FC4E13">
              <w:rPr>
                <w:rFonts w:ascii="標楷體" w:eastAsia="標楷體" w:hAnsi="標楷體" w:cs="標楷體"/>
                <w:sz w:val="24"/>
                <w:szCs w:val="24"/>
              </w:rPr>
              <w:t>對社會群體與家國民族情感的體會。</w:t>
            </w:r>
          </w:p>
          <w:p w14:paraId="1AD0DCE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Bb-Ⅳ-3 </w:t>
            </w:r>
            <w:r w:rsidRPr="00FC4E13">
              <w:rPr>
                <w:rFonts w:ascii="標楷體" w:eastAsia="標楷體" w:hAnsi="標楷體" w:cs="標楷體"/>
                <w:sz w:val="24"/>
                <w:szCs w:val="24"/>
              </w:rPr>
              <w:t>對物或自然以及生命的感悟。</w:t>
            </w:r>
          </w:p>
          <w:p w14:paraId="59B644DB"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Bb-Ⅳ-4 </w:t>
            </w:r>
            <w:r w:rsidRPr="00FC4E13">
              <w:rPr>
                <w:rFonts w:ascii="標楷體" w:eastAsia="標楷體" w:hAnsi="標楷體" w:cs="標楷體"/>
                <w:sz w:val="24"/>
                <w:szCs w:val="24"/>
              </w:rPr>
              <w:t>直接抒情。</w:t>
            </w:r>
          </w:p>
          <w:p w14:paraId="407C6A5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Bb-Ⅳ-5 </w:t>
            </w:r>
            <w:r w:rsidRPr="00FC4E13">
              <w:rPr>
                <w:rFonts w:ascii="標楷體" w:eastAsia="標楷體" w:hAnsi="標楷體" w:cs="標楷體"/>
                <w:sz w:val="24"/>
                <w:szCs w:val="24"/>
              </w:rPr>
              <w:t>藉由敘述事件與描寫景物間接抒情。</w:t>
            </w:r>
          </w:p>
          <w:p w14:paraId="00084AD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Cb-Ⅳ-2 </w:t>
            </w:r>
            <w:r w:rsidRPr="00FC4E13">
              <w:rPr>
                <w:rFonts w:ascii="標楷體" w:eastAsia="標楷體" w:hAnsi="標楷體" w:cs="標楷體"/>
                <w:sz w:val="24"/>
                <w:szCs w:val="24"/>
              </w:rPr>
              <w:t>各類文本中所反映的個人與家庭、鄉里、國族及其他社群的關係。</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592C25FF"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二、詞選</w:t>
            </w:r>
          </w:p>
          <w:p w14:paraId="0DBA8633" w14:textId="77777777" w:rsidR="00BB64A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w:t>
            </w:r>
            <w:r w:rsidRPr="00C833B1">
              <w:rPr>
                <w:rFonts w:ascii="標楷體" w:eastAsia="標楷體" w:hAnsi="標楷體" w:cs="標楷體"/>
                <w:color w:val="auto"/>
                <w:sz w:val="24"/>
                <w:szCs w:val="24"/>
              </w:rPr>
              <w:t>發展</w:t>
            </w:r>
            <w:r w:rsidRPr="00906A49">
              <w:rPr>
                <w:rFonts w:ascii="標楷體" w:eastAsia="標楷體" w:hAnsi="標楷體" w:cs="標楷體"/>
                <w:color w:val="auto"/>
                <w:sz w:val="24"/>
                <w:szCs w:val="24"/>
              </w:rPr>
              <w:t>活動〕</w:t>
            </w:r>
          </w:p>
          <w:p w14:paraId="47BB1C7B"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F064AA">
              <w:rPr>
                <w:rFonts w:ascii="標楷體" w:eastAsia="標楷體" w:hAnsi="標楷體" w:cs="標楷體"/>
                <w:color w:val="auto"/>
                <w:sz w:val="24"/>
                <w:szCs w:val="24"/>
              </w:rPr>
              <w:t>「詞」的介紹</w:t>
            </w:r>
          </w:p>
          <w:p w14:paraId="70407F3C" w14:textId="73C95AD5"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00D43435">
              <w:rPr>
                <w:rFonts w:ascii="標楷體" w:eastAsia="標楷體" w:hAnsi="標楷體" w:cs="標楷體" w:hint="eastAsia"/>
                <w:color w:val="auto"/>
                <w:sz w:val="24"/>
                <w:szCs w:val="24"/>
              </w:rPr>
              <w:t xml:space="preserve"> 介紹二首詞的名作，例如：蘇軾的「水調歌頭」與辛棄疾的「醜奴兒」。</w:t>
            </w:r>
            <w:r w:rsidRPr="00F064AA">
              <w:rPr>
                <w:rFonts w:ascii="標楷體" w:eastAsia="標楷體" w:hAnsi="標楷體" w:cs="標楷體"/>
                <w:color w:val="auto"/>
                <w:sz w:val="24"/>
                <w:szCs w:val="24"/>
              </w:rPr>
              <w:t>講解課文生難字詞。</w:t>
            </w:r>
          </w:p>
          <w:p w14:paraId="755E17DB" w14:textId="77777777" w:rsidR="00BB64AE" w:rsidRPr="00F064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F064AA">
              <w:rPr>
                <w:rFonts w:ascii="標楷體" w:eastAsia="標楷體" w:hAnsi="標楷體" w:cs="標楷體"/>
                <w:color w:val="auto"/>
                <w:sz w:val="24"/>
                <w:szCs w:val="24"/>
              </w:rPr>
              <w:t>講解「篇章導讀」</w:t>
            </w:r>
            <w:r>
              <w:rPr>
                <w:rFonts w:ascii="標楷體" w:eastAsia="標楷體" w:hAnsi="標楷體" w:cs="標楷體"/>
                <w:color w:val="auto"/>
                <w:sz w:val="24"/>
                <w:szCs w:val="24"/>
              </w:rPr>
              <w:t>：</w:t>
            </w:r>
            <w:r w:rsidRPr="00F064AA">
              <w:rPr>
                <w:rFonts w:ascii="標楷體" w:eastAsia="標楷體" w:hAnsi="標楷體" w:cs="標楷體"/>
                <w:color w:val="auto"/>
                <w:sz w:val="24"/>
                <w:szCs w:val="24"/>
              </w:rPr>
              <w:t>〈如夢令〉。</w:t>
            </w:r>
          </w:p>
          <w:p w14:paraId="35C61E87" w14:textId="77777777" w:rsidR="00BB64AE" w:rsidRPr="00F064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F064AA">
              <w:rPr>
                <w:rFonts w:ascii="標楷體" w:eastAsia="標楷體" w:hAnsi="標楷體" w:cs="標楷體"/>
                <w:color w:val="auto"/>
                <w:sz w:val="24"/>
                <w:szCs w:val="24"/>
              </w:rPr>
              <w:t>介紹作者李清照。</w:t>
            </w:r>
          </w:p>
          <w:p w14:paraId="0C8DDF29" w14:textId="77777777" w:rsidR="00BB64AE" w:rsidRPr="00F064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F064AA">
              <w:rPr>
                <w:rFonts w:ascii="標楷體" w:eastAsia="標楷體" w:hAnsi="標楷體" w:cs="標楷體"/>
                <w:color w:val="auto"/>
                <w:sz w:val="24"/>
                <w:szCs w:val="24"/>
              </w:rPr>
              <w:t>播放課文朗誦音檔，請學生跟著瀏覽課文。</w:t>
            </w:r>
          </w:p>
          <w:p w14:paraId="39B6F1A0" w14:textId="77777777" w:rsidR="00BB64AE" w:rsidRPr="00F064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F064AA">
              <w:rPr>
                <w:rFonts w:ascii="標楷體" w:eastAsia="標楷體" w:hAnsi="標楷體" w:cs="標楷體"/>
                <w:color w:val="auto"/>
                <w:sz w:val="24"/>
                <w:szCs w:val="24"/>
              </w:rPr>
              <w:t>請學生共同誦讀一遍課文，並依據作品風格，給予適當的提示。例如：婉約詞風的〈如夢令〉應該讀輕一點。</w:t>
            </w:r>
          </w:p>
          <w:p w14:paraId="3A6056C6"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F064AA">
              <w:rPr>
                <w:rFonts w:ascii="標楷體" w:eastAsia="標楷體" w:hAnsi="標楷體" w:cs="標楷體"/>
                <w:color w:val="auto"/>
                <w:sz w:val="24"/>
                <w:szCs w:val="24"/>
              </w:rPr>
              <w:t>配合課文提問教學學習單，講解課文並提問重點。請學生依序完成學習單以掌握課文大意及重點。</w:t>
            </w:r>
          </w:p>
          <w:p w14:paraId="1CEDC6FE" w14:textId="77777777" w:rsidR="00BB64AE" w:rsidRPr="00F064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8.</w:t>
            </w:r>
            <w:r w:rsidRPr="00F064AA">
              <w:rPr>
                <w:rFonts w:ascii="標楷體" w:eastAsia="標楷體" w:hAnsi="標楷體" w:cs="標楷體"/>
                <w:color w:val="auto"/>
                <w:sz w:val="24"/>
                <w:szCs w:val="24"/>
              </w:rPr>
              <w:t>講述「鑑賞分析」。</w:t>
            </w:r>
          </w:p>
          <w:p w14:paraId="68F7C8AD" w14:textId="77777777" w:rsidR="00BB64AE" w:rsidRPr="00F064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9.</w:t>
            </w:r>
            <w:r w:rsidRPr="00F064AA">
              <w:rPr>
                <w:rFonts w:ascii="標楷體" w:eastAsia="標楷體" w:hAnsi="標楷體" w:cs="標楷體"/>
                <w:color w:val="auto"/>
                <w:sz w:val="24"/>
                <w:szCs w:val="24"/>
              </w:rPr>
              <w:t>講解「篇章導讀」</w:t>
            </w:r>
            <w:r>
              <w:rPr>
                <w:rFonts w:ascii="標楷體" w:eastAsia="標楷體" w:hAnsi="標楷體" w:cs="標楷體"/>
                <w:color w:val="auto"/>
                <w:sz w:val="24"/>
                <w:szCs w:val="24"/>
              </w:rPr>
              <w:t>：</w:t>
            </w:r>
            <w:r w:rsidRPr="00F064AA">
              <w:rPr>
                <w:rFonts w:ascii="標楷體" w:eastAsia="標楷體" w:hAnsi="標楷體" w:cs="標楷體"/>
                <w:color w:val="auto"/>
                <w:sz w:val="24"/>
                <w:szCs w:val="24"/>
              </w:rPr>
              <w:t>〈南鄉子〉。</w:t>
            </w:r>
          </w:p>
          <w:p w14:paraId="04DA7CDA" w14:textId="77777777" w:rsidR="00BB64AE" w:rsidRPr="00F064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10.</w:t>
            </w:r>
            <w:r w:rsidRPr="00F064AA">
              <w:rPr>
                <w:rFonts w:ascii="標楷體" w:eastAsia="標楷體" w:hAnsi="標楷體" w:cs="標楷體"/>
                <w:color w:val="auto"/>
                <w:sz w:val="24"/>
                <w:szCs w:val="24"/>
              </w:rPr>
              <w:t>介紹作者辛棄疾。</w:t>
            </w:r>
          </w:p>
          <w:p w14:paraId="4CF46F2B" w14:textId="77777777" w:rsidR="00BB64AE" w:rsidRPr="00F064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11.</w:t>
            </w:r>
            <w:r w:rsidRPr="00F064AA">
              <w:rPr>
                <w:rFonts w:ascii="標楷體" w:eastAsia="標楷體" w:hAnsi="標楷體" w:cs="標楷體"/>
                <w:color w:val="auto"/>
                <w:sz w:val="24"/>
                <w:szCs w:val="24"/>
              </w:rPr>
              <w:t>播放課文朗誦音檔，請學生跟著瀏覽課文。</w:t>
            </w:r>
          </w:p>
          <w:p w14:paraId="58599265" w14:textId="77777777" w:rsidR="00BB64AE" w:rsidRPr="00F064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12.</w:t>
            </w:r>
            <w:r w:rsidRPr="00F064AA">
              <w:rPr>
                <w:rFonts w:ascii="標楷體" w:eastAsia="標楷體" w:hAnsi="標楷體" w:cs="標楷體"/>
                <w:color w:val="auto"/>
                <w:sz w:val="24"/>
                <w:szCs w:val="24"/>
              </w:rPr>
              <w:t>請學生共同誦讀一遍課文，並依據作品風格，給予適當的提示。例如：豪放詞風的〈南鄉子〉應該讀用力一點。</w:t>
            </w:r>
          </w:p>
          <w:p w14:paraId="7F521B5B"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13.</w:t>
            </w:r>
            <w:r w:rsidRPr="00F064AA">
              <w:rPr>
                <w:rFonts w:ascii="標楷體" w:eastAsia="標楷體" w:hAnsi="標楷體" w:cs="標楷體"/>
                <w:color w:val="auto"/>
                <w:sz w:val="24"/>
                <w:szCs w:val="24"/>
              </w:rPr>
              <w:t>配合課文提問教學學習單，講解課文並提問重點。請學生依序完成學習單以掌握課文大意及重點。</w:t>
            </w:r>
          </w:p>
          <w:p w14:paraId="0BF07D21"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14.</w:t>
            </w:r>
            <w:r w:rsidRPr="00F064AA">
              <w:rPr>
                <w:rFonts w:ascii="標楷體" w:eastAsia="標楷體" w:hAnsi="標楷體" w:cs="標楷體"/>
                <w:color w:val="auto"/>
                <w:sz w:val="24"/>
                <w:szCs w:val="24"/>
              </w:rPr>
              <w:t>講述「鑑賞分析」。</w:t>
            </w:r>
          </w:p>
          <w:p w14:paraId="23FD1343"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15.</w:t>
            </w:r>
            <w:r w:rsidRPr="00F064AA">
              <w:rPr>
                <w:rFonts w:ascii="標楷體" w:eastAsia="標楷體" w:hAnsi="標楷體" w:cs="標楷體"/>
                <w:color w:val="auto"/>
                <w:sz w:val="24"/>
                <w:szCs w:val="24"/>
              </w:rPr>
              <w:t>與學生進行「問題思考」之討論。</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ED8B4A0"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963C50"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109488E8"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2D54D678"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2AB47730"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684D2BC0"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94513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1BFDB854"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6F952B48"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48AA4EE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48A20DE5"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BFBEE73"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5AF7669A"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生J2 </w:t>
            </w:r>
            <w:r w:rsidRPr="00582952">
              <w:rPr>
                <w:rFonts w:ascii="標楷體" w:eastAsia="標楷體" w:hAnsi="標楷體" w:cs="標楷體"/>
                <w:sz w:val="24"/>
                <w:szCs w:val="24"/>
              </w:rPr>
              <w:t>探討完整的人的各個面向，包括身體與心理、理性與感性、自由與命定、境遇與嚮往，理解人的主體能動性，培養適切的自我觀。</w:t>
            </w:r>
          </w:p>
        </w:tc>
        <w:tc>
          <w:tcPr>
            <w:tcW w:w="1784" w:type="dxa"/>
            <w:tcBorders>
              <w:top w:val="single" w:sz="8" w:space="0" w:color="000000"/>
              <w:bottom w:val="single" w:sz="8" w:space="0" w:color="000000"/>
              <w:right w:val="single" w:sz="8" w:space="0" w:color="000000"/>
            </w:tcBorders>
          </w:tcPr>
          <w:p w14:paraId="2D24E23D" w14:textId="02C2FAE9"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68124B58"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7FAD53C1"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第四週</w:t>
            </w:r>
          </w:p>
          <w:p w14:paraId="37732167" w14:textId="77777777" w:rsidR="00BB64AE" w:rsidRPr="00DA591D" w:rsidRDefault="0013324F" w:rsidP="00CC6BCD">
            <w:pPr>
              <w:snapToGrid w:val="0"/>
              <w:ind w:firstLine="0"/>
              <w:jc w:val="center"/>
              <w:rPr>
                <w:rFonts w:ascii="標楷體" w:eastAsia="標楷體" w:hAnsi="標楷體"/>
                <w:sz w:val="24"/>
                <w:szCs w:val="24"/>
              </w:rPr>
            </w:pPr>
            <w:r>
              <w:rPr>
                <w:rFonts w:ascii="標楷體" w:eastAsia="標楷體" w:hAnsi="標楷體" w:cs="標楷體"/>
                <w:sz w:val="24"/>
                <w:szCs w:val="24"/>
              </w:rPr>
              <w:t>9/16-9/20</w:t>
            </w:r>
          </w:p>
        </w:tc>
        <w:tc>
          <w:tcPr>
            <w:tcW w:w="1843" w:type="dxa"/>
            <w:tcBorders>
              <w:top w:val="single" w:sz="8" w:space="0" w:color="000000"/>
              <w:left w:val="single" w:sz="8" w:space="0" w:color="000000"/>
              <w:bottom w:val="single" w:sz="8" w:space="0" w:color="000000"/>
              <w:right w:val="single" w:sz="8" w:space="0" w:color="000000"/>
            </w:tcBorders>
          </w:tcPr>
          <w:p w14:paraId="56D543DC"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1-Ⅳ-2 </w:t>
            </w:r>
            <w:r w:rsidRPr="00A74BBC">
              <w:rPr>
                <w:rFonts w:ascii="標楷體" w:eastAsia="標楷體" w:hAnsi="標楷體" w:cs="標楷體"/>
                <w:sz w:val="24"/>
                <w:szCs w:val="24"/>
              </w:rPr>
              <w:t>依據不同情境，分辨聲情意涵及表達技巧，適切回應。</w:t>
            </w:r>
          </w:p>
          <w:p w14:paraId="4E9927C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2-Ⅳ-1 </w:t>
            </w:r>
            <w:r w:rsidRPr="00A74BBC">
              <w:rPr>
                <w:rFonts w:ascii="標楷體" w:eastAsia="標楷體" w:hAnsi="標楷體" w:cs="標楷體"/>
                <w:sz w:val="24"/>
                <w:szCs w:val="24"/>
              </w:rPr>
              <w:t>掌握生活情境，適切表情達意，分享自身經驗。</w:t>
            </w:r>
          </w:p>
          <w:p w14:paraId="6498343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2-Ⅳ-2 </w:t>
            </w:r>
            <w:r w:rsidRPr="00BD5A0A">
              <w:rPr>
                <w:rFonts w:ascii="標楷體" w:eastAsia="標楷體" w:hAnsi="標楷體" w:cs="標楷體"/>
                <w:sz w:val="24"/>
                <w:szCs w:val="24"/>
              </w:rPr>
              <w:t>有效把握聽聞內容的</w:t>
            </w:r>
            <w:r w:rsidRPr="00BD5A0A">
              <w:rPr>
                <w:rFonts w:ascii="標楷體" w:eastAsia="標楷體" w:hAnsi="標楷體" w:cs="標楷體"/>
                <w:sz w:val="24"/>
                <w:szCs w:val="24"/>
              </w:rPr>
              <w:lastRenderedPageBreak/>
              <w:t>邏輯，做出提問或回饋。</w:t>
            </w:r>
          </w:p>
          <w:p w14:paraId="3E17246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5-Ⅳ-2 </w:t>
            </w:r>
            <w:r w:rsidRPr="00BD5A0A">
              <w:rPr>
                <w:rFonts w:ascii="標楷體" w:eastAsia="標楷體" w:hAnsi="標楷體" w:cs="標楷體"/>
                <w:sz w:val="24"/>
                <w:szCs w:val="24"/>
              </w:rPr>
              <w:t>理解各類文本的句子、段落與主要概念，指出寫作的目的與觀點。</w:t>
            </w:r>
          </w:p>
          <w:p w14:paraId="18DC4CC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5-Ⅳ-3 </w:t>
            </w:r>
            <w:r w:rsidRPr="00A74BBC">
              <w:rPr>
                <w:rFonts w:ascii="標楷體" w:eastAsia="標楷體" w:hAnsi="標楷體" w:cs="標楷體"/>
                <w:sz w:val="24"/>
                <w:szCs w:val="24"/>
              </w:rPr>
              <w:t>理解各類文本內容、形式和寫作特色。</w:t>
            </w:r>
          </w:p>
          <w:p w14:paraId="567A1B1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6-Ⅳ-3 </w:t>
            </w:r>
            <w:r w:rsidRPr="00FC4E13">
              <w:rPr>
                <w:rFonts w:ascii="標楷體" w:eastAsia="標楷體" w:hAnsi="標楷體" w:cs="標楷體"/>
                <w:sz w:val="24"/>
                <w:szCs w:val="24"/>
              </w:rPr>
              <w:t>靈活運用仿寫、改寫等技巧，增進寫作能力</w:t>
            </w:r>
            <w:r>
              <w:rPr>
                <w:rFonts w:ascii="標楷體" w:eastAsia="標楷體" w:hAnsi="標楷體" w:cs="標楷體"/>
                <w:sz w:val="24"/>
                <w:szCs w:val="24"/>
              </w:rPr>
              <w:t>。</w:t>
            </w:r>
          </w:p>
          <w:p w14:paraId="256E7FC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6-Ⅳ-5 </w:t>
            </w:r>
            <w:r w:rsidRPr="00BD5A0A">
              <w:rPr>
                <w:rFonts w:ascii="標楷體" w:eastAsia="標楷體" w:hAnsi="標楷體" w:cs="標楷體"/>
                <w:sz w:val="24"/>
                <w:szCs w:val="24"/>
              </w:rPr>
              <w:t>主動創作、自訂題目、闡述見解，並發表自己的作品。</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B27B14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Ad-Ⅳ-2 </w:t>
            </w:r>
            <w:r w:rsidRPr="00656719">
              <w:rPr>
                <w:rFonts w:ascii="標楷體" w:eastAsia="標楷體" w:hAnsi="標楷體" w:cs="標楷體"/>
                <w:sz w:val="24"/>
                <w:szCs w:val="24"/>
              </w:rPr>
              <w:t>新詩、現代散文、現代小說、劇本。</w:t>
            </w:r>
          </w:p>
          <w:p w14:paraId="5CC8EA6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Ad-Ⅳ-3 </w:t>
            </w:r>
            <w:r w:rsidRPr="00FC4E13">
              <w:rPr>
                <w:rFonts w:ascii="標楷體" w:eastAsia="標楷體" w:hAnsi="標楷體" w:cs="標楷體"/>
                <w:sz w:val="24"/>
                <w:szCs w:val="24"/>
              </w:rPr>
              <w:t>韻文：如古體詩、樂府詩、近體詩、詞、曲等。</w:t>
            </w:r>
          </w:p>
          <w:p w14:paraId="22D543B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Bb-Ⅳ-1 </w:t>
            </w:r>
            <w:r w:rsidRPr="00656719">
              <w:rPr>
                <w:rFonts w:ascii="標楷體" w:eastAsia="標楷體" w:hAnsi="標楷體" w:cs="標楷體"/>
                <w:sz w:val="24"/>
                <w:szCs w:val="24"/>
              </w:rPr>
              <w:t>自我及人際交流的感受。</w:t>
            </w:r>
          </w:p>
          <w:p w14:paraId="6A92A1B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Bb-Ⅳ-2 </w:t>
            </w:r>
            <w:r w:rsidRPr="00FC4E13">
              <w:rPr>
                <w:rFonts w:ascii="標楷體" w:eastAsia="標楷體" w:hAnsi="標楷體" w:cs="標楷體"/>
                <w:sz w:val="24"/>
                <w:szCs w:val="24"/>
              </w:rPr>
              <w:t>對社會</w:t>
            </w:r>
            <w:r w:rsidRPr="00FC4E13">
              <w:rPr>
                <w:rFonts w:ascii="標楷體" w:eastAsia="標楷體" w:hAnsi="標楷體" w:cs="標楷體"/>
                <w:sz w:val="24"/>
                <w:szCs w:val="24"/>
              </w:rPr>
              <w:lastRenderedPageBreak/>
              <w:t>群體與家國民族情感的體會。</w:t>
            </w:r>
          </w:p>
          <w:p w14:paraId="165296B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Bb-Ⅳ-3 </w:t>
            </w:r>
            <w:r w:rsidRPr="00FC4E13">
              <w:rPr>
                <w:rFonts w:ascii="標楷體" w:eastAsia="標楷體" w:hAnsi="標楷體" w:cs="標楷體"/>
                <w:sz w:val="24"/>
                <w:szCs w:val="24"/>
              </w:rPr>
              <w:t>對物或自然以及生命的感悟。</w:t>
            </w:r>
          </w:p>
          <w:p w14:paraId="796D9F6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Bb-Ⅳ-4 </w:t>
            </w:r>
            <w:r w:rsidRPr="00FC4E13">
              <w:rPr>
                <w:rFonts w:ascii="標楷體" w:eastAsia="標楷體" w:hAnsi="標楷體" w:cs="標楷體"/>
                <w:sz w:val="24"/>
                <w:szCs w:val="24"/>
              </w:rPr>
              <w:t>直接抒情。</w:t>
            </w:r>
          </w:p>
          <w:p w14:paraId="7D89554F"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Bb-Ⅳ-5 </w:t>
            </w:r>
            <w:r w:rsidRPr="00FC4E13">
              <w:rPr>
                <w:rFonts w:ascii="標楷體" w:eastAsia="標楷體" w:hAnsi="標楷體" w:cs="標楷體"/>
                <w:sz w:val="24"/>
                <w:szCs w:val="24"/>
              </w:rPr>
              <w:t>藉由敘述事件與描寫景物間接抒情。</w:t>
            </w:r>
          </w:p>
          <w:p w14:paraId="189AB3B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Cb-Ⅳ-2 </w:t>
            </w:r>
            <w:r w:rsidRPr="00FC4E13">
              <w:rPr>
                <w:rFonts w:ascii="標楷體" w:eastAsia="標楷體" w:hAnsi="標楷體" w:cs="標楷體"/>
                <w:sz w:val="24"/>
                <w:szCs w:val="24"/>
              </w:rPr>
              <w:t>各類文本中所反映的個人與家庭、鄉里、國族及其他社群的關係。</w:t>
            </w:r>
          </w:p>
          <w:p w14:paraId="01ECF1E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Cc-Ⅳ-1 </w:t>
            </w:r>
            <w:r w:rsidRPr="00656719">
              <w:rPr>
                <w:rFonts w:ascii="標楷體" w:eastAsia="標楷體" w:hAnsi="標楷體" w:cs="標楷體"/>
                <w:sz w:val="24"/>
                <w:szCs w:val="24"/>
              </w:rPr>
              <w:t>各類文本中的藝術、信仰、思想等文化內涵。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7A09323C" w14:textId="77777777" w:rsidR="00BB64AE" w:rsidRPr="007F1508"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二、詞選</w:t>
            </w:r>
          </w:p>
          <w:p w14:paraId="1F1FADD5" w14:textId="77777777" w:rsidR="00BB64A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w:t>
            </w:r>
            <w:r w:rsidRPr="00C833B1">
              <w:rPr>
                <w:rFonts w:ascii="標楷體" w:eastAsia="標楷體" w:hAnsi="標楷體" w:cs="標楷體"/>
                <w:color w:val="auto"/>
                <w:sz w:val="24"/>
                <w:szCs w:val="24"/>
              </w:rPr>
              <w:t>發展</w:t>
            </w:r>
            <w:r w:rsidRPr="00906A49">
              <w:rPr>
                <w:rFonts w:ascii="標楷體" w:eastAsia="標楷體" w:hAnsi="標楷體" w:cs="標楷體"/>
                <w:color w:val="auto"/>
                <w:sz w:val="24"/>
                <w:szCs w:val="24"/>
              </w:rPr>
              <w:t>活動〕</w:t>
            </w:r>
          </w:p>
          <w:p w14:paraId="1D5C86C5" w14:textId="77777777" w:rsidR="00BB64AE" w:rsidRPr="00F064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F064AA">
              <w:rPr>
                <w:rFonts w:ascii="標楷體" w:eastAsia="標楷體" w:hAnsi="標楷體" w:cs="標楷體"/>
                <w:color w:val="auto"/>
                <w:sz w:val="24"/>
                <w:szCs w:val="24"/>
              </w:rPr>
              <w:t>指定學生分別誦讀詞作，並調整其表現方式。例如：「卻道海棠依舊」應表現出漫不經心的感覺，以與「應是綠肥紅瘦」的揣測、惋惜感相搭配。</w:t>
            </w:r>
          </w:p>
          <w:p w14:paraId="01AAE480"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F064AA">
              <w:rPr>
                <w:rFonts w:ascii="標楷體" w:eastAsia="標楷體" w:hAnsi="標楷體" w:cs="標楷體"/>
                <w:color w:val="auto"/>
                <w:sz w:val="24"/>
                <w:szCs w:val="24"/>
              </w:rPr>
              <w:t>引領學生進行「延伸探索」，閱讀文章並回答提問。</w:t>
            </w:r>
          </w:p>
          <w:p w14:paraId="140CA711" w14:textId="77777777" w:rsidR="00BB64AE" w:rsidRDefault="0013324F" w:rsidP="00AB2866">
            <w:pPr>
              <w:snapToGrid w:val="0"/>
              <w:ind w:firstLine="0"/>
              <w:rPr>
                <w:rFonts w:ascii="標楷體" w:eastAsia="標楷體" w:hAnsi="標楷體"/>
                <w:color w:val="auto"/>
                <w:sz w:val="24"/>
                <w:szCs w:val="24"/>
              </w:rPr>
            </w:pPr>
            <w:r w:rsidRPr="00F064AA">
              <w:rPr>
                <w:rFonts w:ascii="標楷體" w:eastAsia="標楷體" w:hAnsi="標楷體" w:cs="標楷體"/>
                <w:color w:val="auto"/>
                <w:sz w:val="24"/>
                <w:szCs w:val="24"/>
              </w:rPr>
              <w:t>〔綜合活動〕</w:t>
            </w:r>
          </w:p>
          <w:p w14:paraId="4472033B"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F064AA">
              <w:rPr>
                <w:rFonts w:ascii="標楷體" w:eastAsia="標楷體" w:hAnsi="標楷體" w:cs="標楷體"/>
                <w:color w:val="auto"/>
                <w:sz w:val="24"/>
                <w:szCs w:val="24"/>
              </w:rPr>
              <w:t>改編歌詞</w:t>
            </w:r>
          </w:p>
          <w:p w14:paraId="64F2C6EC"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2.</w:t>
            </w:r>
            <w:r w:rsidRPr="00F064AA">
              <w:rPr>
                <w:rFonts w:ascii="標楷體" w:eastAsia="標楷體" w:hAnsi="標楷體" w:cs="標楷體"/>
                <w:color w:val="auto"/>
                <w:sz w:val="24"/>
                <w:szCs w:val="24"/>
              </w:rPr>
              <w:t>詩詞吟唱</w:t>
            </w:r>
          </w:p>
          <w:p w14:paraId="50C6396E" w14:textId="77777777" w:rsidR="00BB64AE" w:rsidRDefault="0013324F" w:rsidP="00AB2866">
            <w:pPr>
              <w:snapToGrid w:val="0"/>
              <w:ind w:firstLine="0"/>
              <w:rPr>
                <w:rFonts w:ascii="標楷體" w:eastAsia="標楷體" w:hAnsi="標楷體"/>
                <w:color w:val="auto"/>
                <w:sz w:val="24"/>
                <w:szCs w:val="24"/>
              </w:rPr>
            </w:pPr>
            <w:r w:rsidRPr="00F064AA">
              <w:rPr>
                <w:rFonts w:ascii="標楷體" w:eastAsia="標楷體" w:hAnsi="標楷體" w:cs="標楷體"/>
                <w:color w:val="auto"/>
                <w:sz w:val="24"/>
                <w:szCs w:val="24"/>
              </w:rPr>
              <w:t>〔評量活動〕</w:t>
            </w:r>
          </w:p>
          <w:p w14:paraId="5F9607CD" w14:textId="77777777" w:rsidR="00BB64AE" w:rsidRPr="00F064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F064AA">
              <w:rPr>
                <w:rFonts w:ascii="標楷體" w:eastAsia="標楷體" w:hAnsi="標楷體" w:cs="標楷體"/>
                <w:color w:val="auto"/>
                <w:sz w:val="24"/>
                <w:szCs w:val="24"/>
              </w:rPr>
              <w:t>要求學生利用課餘時間完成應用練習及習作。</w:t>
            </w:r>
          </w:p>
          <w:p w14:paraId="19B63152"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F064AA">
              <w:rPr>
                <w:rFonts w:ascii="標楷體" w:eastAsia="標楷體" w:hAnsi="標楷體" w:cs="標楷體"/>
                <w:color w:val="auto"/>
                <w:sz w:val="24"/>
                <w:szCs w:val="24"/>
              </w:rPr>
              <w:t>請同學分別誦讀兩闋詞並錄製成檔案，以此給分。</w:t>
            </w:r>
          </w:p>
          <w:p w14:paraId="65F28227" w14:textId="77777777" w:rsidR="00D43435" w:rsidRPr="00DA591D" w:rsidRDefault="00D43435" w:rsidP="00D43435">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三、人間好時節</w:t>
            </w:r>
          </w:p>
          <w:p w14:paraId="7D8ED533" w14:textId="306C6FE6" w:rsidR="00BB64A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〔準備活動〕</w:t>
            </w:r>
          </w:p>
          <w:p w14:paraId="6B96117E" w14:textId="77777777" w:rsidR="00BB64AE" w:rsidRPr="00CB2AB8"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B2AB8">
              <w:rPr>
                <w:rFonts w:ascii="標楷體" w:eastAsia="標楷體" w:hAnsi="標楷體" w:cs="標楷體"/>
                <w:color w:val="auto"/>
                <w:sz w:val="24"/>
                <w:szCs w:val="24"/>
              </w:rPr>
              <w:t>請學生預習課文標題。</w:t>
            </w:r>
          </w:p>
          <w:p w14:paraId="7729F44C" w14:textId="77777777" w:rsidR="00BB64AE" w:rsidRPr="00CB2AB8"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B2AB8">
              <w:rPr>
                <w:rFonts w:ascii="標楷體" w:eastAsia="標楷體" w:hAnsi="標楷體" w:cs="標楷體"/>
                <w:color w:val="auto"/>
                <w:sz w:val="24"/>
                <w:szCs w:val="24"/>
              </w:rPr>
              <w:t>詳細並反覆閱讀課文，生難字詞可參考注釋，運用工具書或資料檢索系統查詢，並且註記文意疑問之處。</w:t>
            </w:r>
          </w:p>
          <w:p w14:paraId="1F8E0C9C"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B2AB8">
              <w:rPr>
                <w:rFonts w:ascii="標楷體" w:eastAsia="標楷體" w:hAnsi="標楷體" w:cs="標楷體"/>
                <w:color w:val="auto"/>
                <w:sz w:val="24"/>
                <w:szCs w:val="24"/>
              </w:rPr>
              <w:t>課前提問，引導學生進入課文情境</w:t>
            </w:r>
            <w:r>
              <w:rPr>
                <w:rFonts w:ascii="標楷體" w:eastAsia="標楷體" w:hAnsi="標楷體" w:cs="標楷體"/>
                <w:color w:val="auto"/>
                <w:sz w:val="24"/>
                <w:szCs w:val="24"/>
              </w:rPr>
              <w:t>。</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868009"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EA980F"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5BD85987"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15EF8768"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212A61D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71F7823D"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4C4CE8"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6D2F25B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44C7AC1C"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3B22901B"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37FF1ECC"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14D3A6C"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1AC7118F"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生J2 </w:t>
            </w:r>
            <w:r w:rsidRPr="00582952">
              <w:rPr>
                <w:rFonts w:ascii="標楷體" w:eastAsia="標楷體" w:hAnsi="標楷體" w:cs="標楷體"/>
                <w:sz w:val="24"/>
                <w:szCs w:val="24"/>
              </w:rPr>
              <w:t>探討完整的人的各個面向，包括身體與心理、理性與感性、自由與命定、境遇與嚮往，理解人的主體能動性，培養適切的自我觀。</w:t>
            </w:r>
          </w:p>
          <w:p w14:paraId="61F969FF"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38644DAE"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閱J10 </w:t>
            </w:r>
            <w:r w:rsidRPr="00CB2AB8">
              <w:rPr>
                <w:rFonts w:ascii="標楷體" w:eastAsia="標楷體" w:hAnsi="標楷體" w:cs="標楷體"/>
                <w:sz w:val="24"/>
                <w:szCs w:val="24"/>
              </w:rPr>
              <w:t>主動尋求多</w:t>
            </w:r>
            <w:r w:rsidRPr="00CB2AB8">
              <w:rPr>
                <w:rFonts w:ascii="標楷體" w:eastAsia="標楷體" w:hAnsi="標楷體" w:cs="標楷體"/>
                <w:sz w:val="24"/>
                <w:szCs w:val="24"/>
              </w:rPr>
              <w:lastRenderedPageBreak/>
              <w:t>元的詮釋，並試著表達自己的想法。</w:t>
            </w:r>
          </w:p>
        </w:tc>
        <w:tc>
          <w:tcPr>
            <w:tcW w:w="1784" w:type="dxa"/>
            <w:tcBorders>
              <w:top w:val="single" w:sz="8" w:space="0" w:color="000000"/>
              <w:bottom w:val="single" w:sz="8" w:space="0" w:color="000000"/>
              <w:right w:val="single" w:sz="8" w:space="0" w:color="000000"/>
            </w:tcBorders>
          </w:tcPr>
          <w:p w14:paraId="555990BB" w14:textId="0D206B54"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6AE250C1"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20E16103"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第五週</w:t>
            </w:r>
          </w:p>
          <w:p w14:paraId="0153751A" w14:textId="77777777" w:rsidR="00BB64AE" w:rsidRPr="00DA591D" w:rsidRDefault="0013324F" w:rsidP="00CC6BCD">
            <w:pPr>
              <w:snapToGrid w:val="0"/>
              <w:ind w:firstLine="0"/>
              <w:jc w:val="center"/>
              <w:rPr>
                <w:rFonts w:ascii="標楷體" w:eastAsia="標楷體" w:hAnsi="標楷體"/>
                <w:sz w:val="24"/>
                <w:szCs w:val="24"/>
              </w:rPr>
            </w:pPr>
            <w:r>
              <w:rPr>
                <w:rFonts w:ascii="標楷體" w:eastAsia="標楷體" w:hAnsi="標楷體" w:cs="標楷體"/>
                <w:sz w:val="24"/>
                <w:szCs w:val="24"/>
              </w:rPr>
              <w:t>9/23-9/27</w:t>
            </w:r>
          </w:p>
        </w:tc>
        <w:tc>
          <w:tcPr>
            <w:tcW w:w="1843" w:type="dxa"/>
            <w:tcBorders>
              <w:top w:val="single" w:sz="8" w:space="0" w:color="000000"/>
              <w:left w:val="single" w:sz="8" w:space="0" w:color="000000"/>
              <w:bottom w:val="single" w:sz="8" w:space="0" w:color="000000"/>
              <w:right w:val="single" w:sz="8" w:space="0" w:color="000000"/>
            </w:tcBorders>
          </w:tcPr>
          <w:p w14:paraId="79C0251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1-Ⅳ-2 </w:t>
            </w:r>
            <w:r w:rsidRPr="00BD5A0A">
              <w:rPr>
                <w:rFonts w:ascii="標楷體" w:eastAsia="標楷體" w:hAnsi="標楷體" w:cs="標楷體"/>
                <w:sz w:val="24"/>
                <w:szCs w:val="24"/>
              </w:rPr>
              <w:t>依據不同情境，分辨聲情意涵及表達技巧，適切回應。</w:t>
            </w:r>
          </w:p>
          <w:p w14:paraId="5B5B912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2-Ⅳ-2 </w:t>
            </w:r>
            <w:r w:rsidRPr="00BD5A0A">
              <w:rPr>
                <w:rFonts w:ascii="標楷體" w:eastAsia="標楷體" w:hAnsi="標楷體" w:cs="標楷體"/>
                <w:sz w:val="24"/>
                <w:szCs w:val="24"/>
              </w:rPr>
              <w:t>有效把</w:t>
            </w:r>
            <w:r w:rsidRPr="00BD5A0A">
              <w:rPr>
                <w:rFonts w:ascii="標楷體" w:eastAsia="標楷體" w:hAnsi="標楷體" w:cs="標楷體"/>
                <w:sz w:val="24"/>
                <w:szCs w:val="24"/>
              </w:rPr>
              <w:lastRenderedPageBreak/>
              <w:t>握聽聞內容的邏輯，做出提問或回饋。</w:t>
            </w:r>
          </w:p>
          <w:p w14:paraId="62DBD07E"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5-Ⅳ-2 </w:t>
            </w:r>
            <w:r w:rsidRPr="00BD5A0A">
              <w:rPr>
                <w:rFonts w:ascii="標楷體" w:eastAsia="標楷體" w:hAnsi="標楷體" w:cs="標楷體"/>
                <w:sz w:val="24"/>
                <w:szCs w:val="24"/>
              </w:rPr>
              <w:t>理解各類文本的句子、段落與主要概念，指出寫作的目的與觀點。</w:t>
            </w:r>
          </w:p>
          <w:p w14:paraId="25DA576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6-Ⅳ-5 </w:t>
            </w:r>
            <w:r w:rsidRPr="00BD5A0A">
              <w:rPr>
                <w:rFonts w:ascii="標楷體" w:eastAsia="標楷體" w:hAnsi="標楷體" w:cs="標楷體"/>
                <w:sz w:val="24"/>
                <w:szCs w:val="24"/>
              </w:rPr>
              <w:t>主動創作、自訂題目、闡述見解，並發表自己的作品。</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456E36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Ad-Ⅳ-2 </w:t>
            </w:r>
            <w:r w:rsidRPr="00656719">
              <w:rPr>
                <w:rFonts w:ascii="標楷體" w:eastAsia="標楷體" w:hAnsi="標楷體" w:cs="標楷體"/>
                <w:sz w:val="24"/>
                <w:szCs w:val="24"/>
              </w:rPr>
              <w:t>新詩、現代散文、現代小說、劇本。</w:t>
            </w:r>
          </w:p>
          <w:p w14:paraId="545EC4FA"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Bb-Ⅳ-1 </w:t>
            </w:r>
            <w:r w:rsidRPr="00656719">
              <w:rPr>
                <w:rFonts w:ascii="標楷體" w:eastAsia="標楷體" w:hAnsi="標楷體" w:cs="標楷體"/>
                <w:sz w:val="24"/>
                <w:szCs w:val="24"/>
              </w:rPr>
              <w:t>自我及人際交流的感受。</w:t>
            </w:r>
          </w:p>
          <w:p w14:paraId="52B78D8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Bb-Ⅳ-3 </w:t>
            </w:r>
            <w:r w:rsidRPr="00656719">
              <w:rPr>
                <w:rFonts w:ascii="標楷體" w:eastAsia="標楷體" w:hAnsi="標楷體" w:cs="標楷體"/>
                <w:sz w:val="24"/>
                <w:szCs w:val="24"/>
              </w:rPr>
              <w:t>對物或自然以及生命的感悟。</w:t>
            </w:r>
          </w:p>
          <w:p w14:paraId="66BC49CE"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Bb-Ⅳ-5 </w:t>
            </w:r>
            <w:r w:rsidRPr="00656719">
              <w:rPr>
                <w:rFonts w:ascii="標楷體" w:eastAsia="標楷體" w:hAnsi="標楷體" w:cs="標楷體"/>
                <w:sz w:val="24"/>
                <w:szCs w:val="24"/>
              </w:rPr>
              <w:t>藉由敘述事件與描寫景物間接抒情。</w:t>
            </w:r>
          </w:p>
          <w:p w14:paraId="606849A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Cc-Ⅳ-1 </w:t>
            </w:r>
            <w:r w:rsidRPr="00656719">
              <w:rPr>
                <w:rFonts w:ascii="標楷體" w:eastAsia="標楷體" w:hAnsi="標楷體" w:cs="標楷體"/>
                <w:sz w:val="24"/>
                <w:szCs w:val="24"/>
              </w:rPr>
              <w:t>各類文本中的藝術、信仰、思想等文化內涵。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1BDED2D4"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三、人間好時節</w:t>
            </w:r>
          </w:p>
          <w:p w14:paraId="4E4AE136" w14:textId="77777777" w:rsidR="00BB64AE" w:rsidRDefault="0013324F" w:rsidP="00AB2866">
            <w:pPr>
              <w:snapToGrid w:val="0"/>
              <w:ind w:firstLine="0"/>
              <w:rPr>
                <w:rFonts w:ascii="標楷體" w:eastAsia="標楷體" w:hAnsi="標楷體"/>
                <w:color w:val="auto"/>
                <w:sz w:val="24"/>
                <w:szCs w:val="24"/>
              </w:rPr>
            </w:pPr>
            <w:r w:rsidRPr="00CB2AB8">
              <w:rPr>
                <w:rFonts w:ascii="標楷體" w:eastAsia="標楷體" w:hAnsi="標楷體" w:cs="標楷體"/>
                <w:color w:val="auto"/>
                <w:sz w:val="24"/>
                <w:szCs w:val="24"/>
              </w:rPr>
              <w:t>〔發展活動〕</w:t>
            </w:r>
          </w:p>
          <w:p w14:paraId="29AEB86C"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B2AB8">
              <w:rPr>
                <w:rFonts w:ascii="標楷體" w:eastAsia="標楷體" w:hAnsi="標楷體" w:cs="標楷體"/>
                <w:color w:val="auto"/>
                <w:sz w:val="24"/>
                <w:szCs w:val="24"/>
              </w:rPr>
              <w:t>講解課文生難字詞。</w:t>
            </w:r>
          </w:p>
          <w:p w14:paraId="2EE5DEFA" w14:textId="77777777" w:rsidR="00BB64AE" w:rsidRPr="00CB2AB8"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B2AB8">
              <w:rPr>
                <w:rFonts w:ascii="標楷體" w:eastAsia="標楷體" w:hAnsi="標楷體" w:cs="標楷體"/>
                <w:color w:val="auto"/>
                <w:sz w:val="24"/>
                <w:szCs w:val="24"/>
              </w:rPr>
              <w:t>介紹作者張曼娟。</w:t>
            </w:r>
          </w:p>
          <w:p w14:paraId="63F230AF" w14:textId="77777777" w:rsidR="00E35289" w:rsidRDefault="0013324F" w:rsidP="00AB2866">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3</w:t>
            </w:r>
            <w:r w:rsidRPr="00CB2AB8">
              <w:rPr>
                <w:rFonts w:ascii="標楷體" w:eastAsia="標楷體" w:hAnsi="標楷體" w:cs="標楷體"/>
                <w:color w:val="auto"/>
                <w:sz w:val="24"/>
                <w:szCs w:val="24"/>
              </w:rPr>
              <w:t>.</w:t>
            </w:r>
            <w:r w:rsidR="00E35289">
              <w:rPr>
                <w:rFonts w:ascii="標楷體" w:eastAsia="標楷體" w:hAnsi="標楷體" w:cs="標楷體" w:hint="eastAsia"/>
                <w:color w:val="auto"/>
                <w:sz w:val="24"/>
                <w:szCs w:val="24"/>
              </w:rPr>
              <w:t>介紹張曼娟「海水正藍」成名作，分組共讀「永恆的羽</w:t>
            </w:r>
            <w:r w:rsidR="00E35289">
              <w:rPr>
                <w:rFonts w:ascii="標楷體" w:eastAsia="標楷體" w:hAnsi="標楷體" w:cs="標楷體" w:hint="eastAsia"/>
                <w:color w:val="auto"/>
                <w:sz w:val="24"/>
                <w:szCs w:val="24"/>
              </w:rPr>
              <w:lastRenderedPageBreak/>
              <w:t>翼，下次上課討論。</w:t>
            </w:r>
          </w:p>
          <w:p w14:paraId="43A7EB32" w14:textId="6055B606" w:rsidR="00BB64AE" w:rsidRDefault="00E35289"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0013324F" w:rsidRPr="00CB2AB8">
              <w:rPr>
                <w:rFonts w:ascii="標楷體" w:eastAsia="標楷體" w:hAnsi="標楷體" w:cs="標楷體"/>
                <w:color w:val="auto"/>
                <w:sz w:val="24"/>
                <w:szCs w:val="24"/>
              </w:rPr>
              <w:t>播放課文朗讀音檔，請學生跟著瀏覽課文。</w:t>
            </w:r>
          </w:p>
          <w:p w14:paraId="1BF6B6DB" w14:textId="33076002" w:rsidR="00BB64AE" w:rsidRPr="00DA591D" w:rsidRDefault="00E35289"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0013324F">
              <w:rPr>
                <w:rFonts w:ascii="標楷體" w:eastAsia="標楷體" w:hAnsi="標楷體" w:cs="標楷體"/>
                <w:color w:val="auto"/>
                <w:sz w:val="24"/>
                <w:szCs w:val="24"/>
              </w:rPr>
              <w:t>.</w:t>
            </w:r>
            <w:r w:rsidR="0013324F" w:rsidRPr="00CB2AB8">
              <w:rPr>
                <w:rFonts w:ascii="標楷體" w:eastAsia="標楷體" w:hAnsi="標楷體" w:cs="標楷體"/>
                <w:color w:val="auto"/>
                <w:sz w:val="24"/>
                <w:szCs w:val="24"/>
              </w:rPr>
              <w:t>講解「篇章導讀」，或是讓學生自行閱讀，教師以問答方式檢視學生理解程度。</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D1B34B"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1D825E1"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7C31F636"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23BF6EC7"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0209973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44FA16E8"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4D8F8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3F884FAA"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6B64FEE0"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1C92DA94"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48D81557"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B77F93"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2EA6037E"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閱J10 </w:t>
            </w:r>
            <w:r w:rsidRPr="00CB2AB8">
              <w:rPr>
                <w:rFonts w:ascii="標楷體" w:eastAsia="標楷體" w:hAnsi="標楷體" w:cs="標楷體"/>
                <w:sz w:val="24"/>
                <w:szCs w:val="24"/>
              </w:rPr>
              <w:t>主動尋求多元的詮釋，並試著表達自己的想法。</w:t>
            </w:r>
          </w:p>
        </w:tc>
        <w:tc>
          <w:tcPr>
            <w:tcW w:w="1784" w:type="dxa"/>
            <w:tcBorders>
              <w:top w:val="single" w:sz="8" w:space="0" w:color="000000"/>
              <w:bottom w:val="single" w:sz="8" w:space="0" w:color="000000"/>
              <w:right w:val="single" w:sz="8" w:space="0" w:color="000000"/>
            </w:tcBorders>
          </w:tcPr>
          <w:p w14:paraId="4450CD57" w14:textId="2FC22F37"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14A95271"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0740E744"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第六週</w:t>
            </w:r>
          </w:p>
          <w:p w14:paraId="5FF4C596" w14:textId="77777777" w:rsidR="00BB64AE" w:rsidRPr="00DA591D" w:rsidRDefault="0013324F" w:rsidP="00CC6BCD">
            <w:pPr>
              <w:snapToGrid w:val="0"/>
              <w:ind w:firstLine="0"/>
              <w:jc w:val="center"/>
              <w:rPr>
                <w:rFonts w:ascii="標楷體" w:eastAsia="標楷體" w:hAnsi="標楷體"/>
                <w:sz w:val="24"/>
                <w:szCs w:val="24"/>
              </w:rPr>
            </w:pPr>
            <w:r>
              <w:rPr>
                <w:rFonts w:ascii="標楷體" w:eastAsia="標楷體" w:hAnsi="標楷體" w:cs="標楷體"/>
                <w:sz w:val="24"/>
                <w:szCs w:val="24"/>
              </w:rPr>
              <w:t>9/30-10/04</w:t>
            </w:r>
          </w:p>
        </w:tc>
        <w:tc>
          <w:tcPr>
            <w:tcW w:w="1843" w:type="dxa"/>
            <w:tcBorders>
              <w:top w:val="single" w:sz="8" w:space="0" w:color="000000"/>
              <w:left w:val="single" w:sz="8" w:space="0" w:color="000000"/>
              <w:bottom w:val="single" w:sz="8" w:space="0" w:color="000000"/>
              <w:right w:val="single" w:sz="8" w:space="0" w:color="000000"/>
            </w:tcBorders>
          </w:tcPr>
          <w:p w14:paraId="4C4CF9F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1-Ⅳ-2 </w:t>
            </w:r>
            <w:r w:rsidRPr="00BD5A0A">
              <w:rPr>
                <w:rFonts w:ascii="標楷體" w:eastAsia="標楷體" w:hAnsi="標楷體" w:cs="標楷體"/>
                <w:sz w:val="24"/>
                <w:szCs w:val="24"/>
              </w:rPr>
              <w:t>依據不同情境，分辨聲情意涵及表達技巧，適切回應。</w:t>
            </w:r>
          </w:p>
          <w:p w14:paraId="401D3BF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2-Ⅳ-2 </w:t>
            </w:r>
            <w:r w:rsidRPr="00BD5A0A">
              <w:rPr>
                <w:rFonts w:ascii="標楷體" w:eastAsia="標楷體" w:hAnsi="標楷體" w:cs="標楷體"/>
                <w:sz w:val="24"/>
                <w:szCs w:val="24"/>
              </w:rPr>
              <w:t>有效把握聽聞內容的邏輯，做出提問或回饋。</w:t>
            </w:r>
          </w:p>
          <w:p w14:paraId="3C931D8C"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5-Ⅳ-2 </w:t>
            </w:r>
            <w:r w:rsidRPr="00BD5A0A">
              <w:rPr>
                <w:rFonts w:ascii="標楷體" w:eastAsia="標楷體" w:hAnsi="標楷體" w:cs="標楷體"/>
                <w:sz w:val="24"/>
                <w:szCs w:val="24"/>
              </w:rPr>
              <w:t>理解各類文本的句子、段落與主要概念，指出</w:t>
            </w:r>
            <w:r w:rsidRPr="00BD5A0A">
              <w:rPr>
                <w:rFonts w:ascii="標楷體" w:eastAsia="標楷體" w:hAnsi="標楷體" w:cs="標楷體"/>
                <w:sz w:val="24"/>
                <w:szCs w:val="24"/>
              </w:rPr>
              <w:lastRenderedPageBreak/>
              <w:t>寫作的目的與觀點。</w:t>
            </w:r>
          </w:p>
          <w:p w14:paraId="72E1460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6-Ⅳ-5 </w:t>
            </w:r>
            <w:r w:rsidRPr="00BD5A0A">
              <w:rPr>
                <w:rFonts w:ascii="標楷體" w:eastAsia="標楷體" w:hAnsi="標楷體" w:cs="標楷體"/>
                <w:sz w:val="24"/>
                <w:szCs w:val="24"/>
              </w:rPr>
              <w:t>主動創作、自訂題目、闡述見解，並發表自己的作品。</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748169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Ad-Ⅳ-2 </w:t>
            </w:r>
            <w:r w:rsidRPr="00656719">
              <w:rPr>
                <w:rFonts w:ascii="標楷體" w:eastAsia="標楷體" w:hAnsi="標楷體" w:cs="標楷體"/>
                <w:sz w:val="24"/>
                <w:szCs w:val="24"/>
              </w:rPr>
              <w:t>新詩、現代散文、現代小說、劇本。</w:t>
            </w:r>
          </w:p>
          <w:p w14:paraId="3396901E"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Bb-Ⅳ-1 </w:t>
            </w:r>
            <w:r w:rsidRPr="00656719">
              <w:rPr>
                <w:rFonts w:ascii="標楷體" w:eastAsia="標楷體" w:hAnsi="標楷體" w:cs="標楷體"/>
                <w:sz w:val="24"/>
                <w:szCs w:val="24"/>
              </w:rPr>
              <w:t>自我及人際交流的感受。</w:t>
            </w:r>
          </w:p>
          <w:p w14:paraId="3223A7C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Bb-Ⅳ-3 </w:t>
            </w:r>
            <w:r w:rsidRPr="00656719">
              <w:rPr>
                <w:rFonts w:ascii="標楷體" w:eastAsia="標楷體" w:hAnsi="標楷體" w:cs="標楷體"/>
                <w:sz w:val="24"/>
                <w:szCs w:val="24"/>
              </w:rPr>
              <w:t>對物或自然以及生命的感悟。</w:t>
            </w:r>
          </w:p>
          <w:p w14:paraId="1CE7CE0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Bb-Ⅳ-5 </w:t>
            </w:r>
            <w:r w:rsidRPr="00656719">
              <w:rPr>
                <w:rFonts w:ascii="標楷體" w:eastAsia="標楷體" w:hAnsi="標楷體" w:cs="標楷體"/>
                <w:sz w:val="24"/>
                <w:szCs w:val="24"/>
              </w:rPr>
              <w:t>藉由敘述事件與描寫景物間接抒情。</w:t>
            </w:r>
          </w:p>
          <w:p w14:paraId="03D731B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Cc-Ⅳ-1 </w:t>
            </w:r>
            <w:r w:rsidRPr="00656719">
              <w:rPr>
                <w:rFonts w:ascii="標楷體" w:eastAsia="標楷體" w:hAnsi="標楷體" w:cs="標楷體"/>
                <w:sz w:val="24"/>
                <w:szCs w:val="24"/>
              </w:rPr>
              <w:t>各類文</w:t>
            </w:r>
            <w:r w:rsidRPr="00656719">
              <w:rPr>
                <w:rFonts w:ascii="標楷體" w:eastAsia="標楷體" w:hAnsi="標楷體" w:cs="標楷體"/>
                <w:sz w:val="24"/>
                <w:szCs w:val="24"/>
              </w:rPr>
              <w:lastRenderedPageBreak/>
              <w:t>本中的藝術、信仰、思想等文化內涵。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719A1CA7" w14:textId="77777777" w:rsidR="00BB64AE" w:rsidRPr="0049043F" w:rsidRDefault="0013324F" w:rsidP="0049043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三、人間好時節</w:t>
            </w:r>
          </w:p>
          <w:p w14:paraId="404A2C34" w14:textId="77777777" w:rsidR="00BB64AE" w:rsidRDefault="0013324F" w:rsidP="00240756">
            <w:pPr>
              <w:snapToGrid w:val="0"/>
              <w:ind w:firstLine="0"/>
              <w:rPr>
                <w:rFonts w:ascii="標楷體" w:eastAsia="標楷體" w:hAnsi="標楷體"/>
                <w:color w:val="auto"/>
                <w:sz w:val="24"/>
                <w:szCs w:val="24"/>
              </w:rPr>
            </w:pPr>
            <w:r w:rsidRPr="00CB2AB8">
              <w:rPr>
                <w:rFonts w:ascii="標楷體" w:eastAsia="標楷體" w:hAnsi="標楷體" w:cs="標楷體"/>
                <w:color w:val="auto"/>
                <w:sz w:val="24"/>
                <w:szCs w:val="24"/>
              </w:rPr>
              <w:t>〔發展活動〕</w:t>
            </w:r>
          </w:p>
          <w:p w14:paraId="788E9257" w14:textId="77777777" w:rsidR="00BB64AE"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B2AB8">
              <w:rPr>
                <w:rFonts w:ascii="標楷體" w:eastAsia="標楷體" w:hAnsi="標楷體" w:cs="標楷體"/>
                <w:color w:val="auto"/>
                <w:sz w:val="24"/>
                <w:szCs w:val="24"/>
              </w:rPr>
              <w:t>配合課文提問教學學習單，逐段講解課文並提問段落重點。請學生依序完成學習單以掌握各段大意及重點。</w:t>
            </w:r>
          </w:p>
          <w:p w14:paraId="10911070" w14:textId="77777777" w:rsidR="00BB64AE" w:rsidRPr="00CB2AB8"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B2AB8">
              <w:rPr>
                <w:rFonts w:ascii="標楷體" w:eastAsia="標楷體" w:hAnsi="標楷體" w:cs="標楷體"/>
                <w:color w:val="auto"/>
                <w:sz w:val="24"/>
                <w:szCs w:val="24"/>
              </w:rPr>
              <w:t>講述「鑑賞分析」。</w:t>
            </w:r>
          </w:p>
          <w:p w14:paraId="283063D8" w14:textId="77777777" w:rsidR="00BB64AE"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B2AB8">
              <w:rPr>
                <w:rFonts w:ascii="標楷體" w:eastAsia="標楷體" w:hAnsi="標楷體" w:cs="標楷體"/>
                <w:color w:val="auto"/>
                <w:sz w:val="24"/>
                <w:szCs w:val="24"/>
              </w:rPr>
              <w:t>與學生進行「問題思考」之討論。</w:t>
            </w:r>
          </w:p>
          <w:p w14:paraId="63731010" w14:textId="77777777" w:rsidR="00BB64AE"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CB2AB8">
              <w:rPr>
                <w:rFonts w:ascii="標楷體" w:eastAsia="標楷體" w:hAnsi="標楷體" w:cs="標楷體"/>
                <w:color w:val="auto"/>
                <w:sz w:val="24"/>
                <w:szCs w:val="24"/>
              </w:rPr>
              <w:t>引領學生進行「延伸探索」，閱讀文章並回答提問。</w:t>
            </w:r>
          </w:p>
          <w:p w14:paraId="503C114D" w14:textId="77777777" w:rsidR="00BB64AE" w:rsidRDefault="0013324F" w:rsidP="00D5684D">
            <w:pPr>
              <w:snapToGrid w:val="0"/>
              <w:ind w:firstLine="0"/>
              <w:rPr>
                <w:rFonts w:ascii="標楷體" w:eastAsia="標楷體" w:hAnsi="標楷體"/>
                <w:color w:val="auto"/>
                <w:sz w:val="24"/>
                <w:szCs w:val="24"/>
              </w:rPr>
            </w:pPr>
            <w:r w:rsidRPr="00F064AA">
              <w:rPr>
                <w:rFonts w:ascii="標楷體" w:eastAsia="標楷體" w:hAnsi="標楷體" w:cs="標楷體"/>
                <w:color w:val="auto"/>
                <w:sz w:val="24"/>
                <w:szCs w:val="24"/>
              </w:rPr>
              <w:t>〔評量活動〕</w:t>
            </w:r>
          </w:p>
          <w:p w14:paraId="2B70887F" w14:textId="77777777" w:rsidR="00BB64AE" w:rsidRPr="00CB2AB8" w:rsidRDefault="0013324F" w:rsidP="00D5684D">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B2AB8">
              <w:rPr>
                <w:rFonts w:ascii="標楷體" w:eastAsia="標楷體" w:hAnsi="標楷體" w:cs="標楷體"/>
                <w:color w:val="auto"/>
                <w:sz w:val="24"/>
                <w:szCs w:val="24"/>
              </w:rPr>
              <w:t>要求學生利用課餘時間完成</w:t>
            </w:r>
            <w:r w:rsidRPr="00CB2AB8">
              <w:rPr>
                <w:rFonts w:ascii="標楷體" w:eastAsia="標楷體" w:hAnsi="標楷體" w:cs="標楷體"/>
                <w:color w:val="auto"/>
                <w:sz w:val="24"/>
                <w:szCs w:val="24"/>
              </w:rPr>
              <w:lastRenderedPageBreak/>
              <w:t>應用練習及習作。</w:t>
            </w:r>
          </w:p>
          <w:p w14:paraId="200B33B4" w14:textId="77777777" w:rsidR="00BB64AE" w:rsidRDefault="0013324F" w:rsidP="00D5684D">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2.</w:t>
            </w:r>
            <w:r w:rsidRPr="00CB2AB8">
              <w:rPr>
                <w:rFonts w:ascii="標楷體" w:eastAsia="標楷體" w:hAnsi="標楷體" w:cs="標楷體"/>
                <w:color w:val="auto"/>
                <w:sz w:val="24"/>
                <w:szCs w:val="24"/>
              </w:rPr>
              <w:t>可將課堂提問設計為學習單，評量學生的學習成效。</w:t>
            </w:r>
          </w:p>
          <w:p w14:paraId="17313B98" w14:textId="144008EA" w:rsidR="007A04D7" w:rsidRPr="00D5684D" w:rsidRDefault="007A04D7" w:rsidP="00D5684D">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3</w:t>
            </w:r>
            <w:r>
              <w:rPr>
                <w:rFonts w:ascii="標楷體" w:eastAsia="標楷體" w:hAnsi="標楷體" w:cs="標楷體"/>
                <w:color w:val="auto"/>
                <w:sz w:val="24"/>
                <w:szCs w:val="24"/>
              </w:rPr>
              <w:t>.</w:t>
            </w:r>
            <w:r>
              <w:rPr>
                <w:rFonts w:ascii="標楷體" w:eastAsia="標楷體" w:hAnsi="標楷體" w:cs="標楷體" w:hint="eastAsia"/>
                <w:color w:val="auto"/>
                <w:sz w:val="24"/>
                <w:szCs w:val="24"/>
              </w:rPr>
              <w:t>請學生發表「永恆的羽翼」一文的心得感想。</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6C7E652"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DBC928"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03C0D68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17F3C2F4"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7D8ADB6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53104401"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20DB3C1"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52B5C156"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21C6F25C"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684C7F66"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59C04CF0"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15467B5"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5E1B6065"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閱J10 </w:t>
            </w:r>
            <w:r w:rsidRPr="00CB2AB8">
              <w:rPr>
                <w:rFonts w:ascii="標楷體" w:eastAsia="標楷體" w:hAnsi="標楷體" w:cs="標楷體"/>
                <w:sz w:val="24"/>
                <w:szCs w:val="24"/>
              </w:rPr>
              <w:t>主動尋求多元的詮釋，並試著表達自己的想法。</w:t>
            </w:r>
          </w:p>
        </w:tc>
        <w:tc>
          <w:tcPr>
            <w:tcW w:w="1784" w:type="dxa"/>
            <w:tcBorders>
              <w:top w:val="single" w:sz="8" w:space="0" w:color="000000"/>
              <w:bottom w:val="single" w:sz="8" w:space="0" w:color="000000"/>
              <w:right w:val="single" w:sz="8" w:space="0" w:color="000000"/>
            </w:tcBorders>
          </w:tcPr>
          <w:p w14:paraId="3B8912F7" w14:textId="479A1634"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001E813E"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3ECC822E"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第七週</w:t>
            </w:r>
          </w:p>
          <w:p w14:paraId="46AB0357" w14:textId="77777777" w:rsidR="00BB64AE" w:rsidRPr="00DA591D" w:rsidRDefault="0013324F" w:rsidP="00D86AC5">
            <w:pPr>
              <w:snapToGrid w:val="0"/>
              <w:ind w:firstLine="0"/>
              <w:jc w:val="center"/>
              <w:rPr>
                <w:rFonts w:ascii="標楷體" w:eastAsia="標楷體" w:hAnsi="標楷體"/>
                <w:sz w:val="24"/>
                <w:szCs w:val="24"/>
              </w:rPr>
            </w:pPr>
            <w:r>
              <w:rPr>
                <w:rFonts w:ascii="標楷體" w:eastAsia="標楷體" w:hAnsi="標楷體" w:cs="標楷體"/>
                <w:sz w:val="24"/>
                <w:szCs w:val="24"/>
              </w:rPr>
              <w:t>10/07-10/11</w:t>
            </w:r>
          </w:p>
        </w:tc>
        <w:tc>
          <w:tcPr>
            <w:tcW w:w="1843" w:type="dxa"/>
            <w:tcBorders>
              <w:top w:val="single" w:sz="8" w:space="0" w:color="000000"/>
              <w:left w:val="single" w:sz="8" w:space="0" w:color="000000"/>
              <w:bottom w:val="single" w:sz="8" w:space="0" w:color="000000"/>
              <w:right w:val="single" w:sz="8" w:space="0" w:color="000000"/>
            </w:tcBorders>
          </w:tcPr>
          <w:p w14:paraId="29ABF84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1-Ⅳ-2 </w:t>
            </w:r>
            <w:r w:rsidRPr="00BD5A0A">
              <w:rPr>
                <w:rFonts w:ascii="標楷體" w:eastAsia="標楷體" w:hAnsi="標楷體" w:cs="標楷體"/>
                <w:sz w:val="24"/>
                <w:szCs w:val="24"/>
              </w:rPr>
              <w:t>依據不同情境，分辨聲情意涵及表達技巧，適切回應。</w:t>
            </w:r>
          </w:p>
          <w:p w14:paraId="45605CD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2-Ⅳ-2 </w:t>
            </w:r>
            <w:r w:rsidRPr="00BD5A0A">
              <w:rPr>
                <w:rFonts w:ascii="標楷體" w:eastAsia="標楷體" w:hAnsi="標楷體" w:cs="標楷體"/>
                <w:sz w:val="24"/>
                <w:szCs w:val="24"/>
              </w:rPr>
              <w:t>有效把握聽聞內容的邏輯，做出提問或回饋。</w:t>
            </w:r>
          </w:p>
          <w:p w14:paraId="1CD65B8E"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5-Ⅳ-2 </w:t>
            </w:r>
            <w:r w:rsidRPr="00BD5A0A">
              <w:rPr>
                <w:rFonts w:ascii="標楷體" w:eastAsia="標楷體" w:hAnsi="標楷體" w:cs="標楷體"/>
                <w:sz w:val="24"/>
                <w:szCs w:val="24"/>
              </w:rPr>
              <w:t>理解各類文本的句子、段落與主要概念，指出寫作的目的與觀點。</w:t>
            </w:r>
          </w:p>
          <w:p w14:paraId="668319F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6-Ⅳ-5 </w:t>
            </w:r>
            <w:r w:rsidRPr="00BD5A0A">
              <w:rPr>
                <w:rFonts w:ascii="標楷體" w:eastAsia="標楷體" w:hAnsi="標楷體" w:cs="標楷體"/>
                <w:sz w:val="24"/>
                <w:szCs w:val="24"/>
              </w:rPr>
              <w:t>主動創作、自訂題目、闡述見解，並發表自己的作品。</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E873E1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Ad-Ⅳ-2 </w:t>
            </w:r>
            <w:r w:rsidRPr="00656719">
              <w:rPr>
                <w:rFonts w:ascii="標楷體" w:eastAsia="標楷體" w:hAnsi="標楷體" w:cs="標楷體"/>
                <w:sz w:val="24"/>
                <w:szCs w:val="24"/>
              </w:rPr>
              <w:t>新詩、現代散文、現代小說、劇本。</w:t>
            </w:r>
          </w:p>
          <w:p w14:paraId="3564F44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Bb-Ⅳ-1 </w:t>
            </w:r>
            <w:r w:rsidRPr="00656719">
              <w:rPr>
                <w:rFonts w:ascii="標楷體" w:eastAsia="標楷體" w:hAnsi="標楷體" w:cs="標楷體"/>
                <w:sz w:val="24"/>
                <w:szCs w:val="24"/>
              </w:rPr>
              <w:t>自我及人際交流的感受。</w:t>
            </w:r>
          </w:p>
          <w:p w14:paraId="7CFB58E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Bb-Ⅳ-3 </w:t>
            </w:r>
            <w:r w:rsidRPr="00656719">
              <w:rPr>
                <w:rFonts w:ascii="標楷體" w:eastAsia="標楷體" w:hAnsi="標楷體" w:cs="標楷體"/>
                <w:sz w:val="24"/>
                <w:szCs w:val="24"/>
              </w:rPr>
              <w:t>對物或自然以及生命的感悟。</w:t>
            </w:r>
          </w:p>
          <w:p w14:paraId="518E4FF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Bb-Ⅳ-5 </w:t>
            </w:r>
            <w:r w:rsidRPr="00656719">
              <w:rPr>
                <w:rFonts w:ascii="標楷體" w:eastAsia="標楷體" w:hAnsi="標楷體" w:cs="標楷體"/>
                <w:sz w:val="24"/>
                <w:szCs w:val="24"/>
              </w:rPr>
              <w:t>藉由敘述事件與描寫景物間接抒情。</w:t>
            </w:r>
          </w:p>
          <w:p w14:paraId="5B9F6E0E"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Cc-Ⅳ-1 </w:t>
            </w:r>
            <w:r w:rsidRPr="00656719">
              <w:rPr>
                <w:rFonts w:ascii="標楷體" w:eastAsia="標楷體" w:hAnsi="標楷體" w:cs="標楷體"/>
                <w:sz w:val="24"/>
                <w:szCs w:val="24"/>
              </w:rPr>
              <w:t>各類文本中的藝術、信仰、思想等文化內涵。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620C8E4E" w14:textId="77777777" w:rsidR="00BB64AE" w:rsidRPr="0049043F" w:rsidRDefault="0013324F" w:rsidP="00B733AE">
            <w:pPr>
              <w:snapToGrid w:val="0"/>
              <w:ind w:firstLine="0"/>
              <w:rPr>
                <w:rFonts w:ascii="標楷體" w:eastAsia="標楷體" w:hAnsi="標楷體"/>
                <w:color w:val="auto"/>
                <w:sz w:val="24"/>
                <w:szCs w:val="24"/>
              </w:rPr>
            </w:pPr>
            <w:r w:rsidRPr="0049043F">
              <w:rPr>
                <w:rFonts w:ascii="標楷體" w:eastAsia="標楷體" w:hAnsi="標楷體" w:cs="標楷體"/>
                <w:color w:val="auto"/>
                <w:sz w:val="24"/>
                <w:szCs w:val="24"/>
              </w:rPr>
              <w:t>自學一、養成新聞判讀力，迎向更美好的生活</w:t>
            </w:r>
          </w:p>
          <w:p w14:paraId="16BC35D5" w14:textId="77777777" w:rsidR="00BB64AE" w:rsidRPr="00DA591D" w:rsidRDefault="0013324F" w:rsidP="00B733AE">
            <w:pPr>
              <w:snapToGrid w:val="0"/>
              <w:ind w:firstLine="0"/>
              <w:rPr>
                <w:rFonts w:ascii="標楷體" w:eastAsia="標楷體" w:hAnsi="標楷體"/>
                <w:color w:val="auto"/>
                <w:sz w:val="24"/>
                <w:szCs w:val="24"/>
              </w:rPr>
            </w:pPr>
            <w:r w:rsidRPr="0049043F">
              <w:rPr>
                <w:rFonts w:ascii="標楷體" w:eastAsia="標楷體" w:hAnsi="標楷體" w:cs="標楷體"/>
                <w:color w:val="auto"/>
                <w:sz w:val="24"/>
                <w:szCs w:val="24"/>
              </w:rPr>
              <w:t>【第一次評量週】複習第一課～第三課</w:t>
            </w:r>
          </w:p>
          <w:p w14:paraId="4D69EAA5" w14:textId="77777777" w:rsidR="00BB64AE" w:rsidRDefault="0013324F" w:rsidP="0042328F">
            <w:pPr>
              <w:snapToGrid w:val="0"/>
              <w:ind w:firstLine="0"/>
              <w:rPr>
                <w:rFonts w:ascii="標楷體" w:eastAsia="標楷體" w:hAnsi="標楷體"/>
                <w:color w:val="auto"/>
                <w:sz w:val="24"/>
                <w:szCs w:val="24"/>
              </w:rPr>
            </w:pPr>
            <w:r w:rsidRPr="00F064AA">
              <w:rPr>
                <w:rFonts w:ascii="標楷體" w:eastAsia="標楷體" w:hAnsi="標楷體" w:cs="標楷體"/>
                <w:color w:val="auto"/>
                <w:sz w:val="24"/>
                <w:szCs w:val="24"/>
              </w:rPr>
              <w:t>〔評量活動〕</w:t>
            </w:r>
          </w:p>
          <w:p w14:paraId="735B939B" w14:textId="77777777" w:rsidR="00BB64AE" w:rsidRPr="00DA591D" w:rsidRDefault="0013324F" w:rsidP="00D5684D">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B2AB8">
              <w:rPr>
                <w:rFonts w:ascii="標楷體" w:eastAsia="標楷體" w:hAnsi="標楷體" w:cs="標楷體"/>
                <w:color w:val="auto"/>
                <w:sz w:val="24"/>
                <w:szCs w:val="24"/>
              </w:rPr>
              <w:t>完成課文結構表，讓學生檢視自己對文章脈絡的理解程度。</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3A8F15"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8FD027"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18313280"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326B132C"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50CB3B13"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1FA63BAB"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74BDAF3"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441B6F39"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6B86BA77"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2AAC627D"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324B279C"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3B491E"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【科技教育】</w:t>
            </w:r>
          </w:p>
          <w:p w14:paraId="6570B546"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科E1 了解平日常見科技產</w:t>
            </w:r>
            <w:r w:rsidRPr="00696C3C">
              <w:rPr>
                <w:rFonts w:ascii="標楷體" w:eastAsia="標楷體" w:hAnsi="標楷體" w:cs="標楷體"/>
                <w:sz w:val="24"/>
                <w:szCs w:val="24"/>
              </w:rPr>
              <w:t>品的用途與運作方式。</w:t>
            </w:r>
          </w:p>
          <w:p w14:paraId="2FE7332B"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53A2D24F"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閱J7 小心求證資訊來源，判讀文本知識的正確性。</w:t>
            </w:r>
          </w:p>
          <w:p w14:paraId="286B0ACD"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閱J10 </w:t>
            </w:r>
            <w:r w:rsidRPr="00CB2AB8">
              <w:rPr>
                <w:rFonts w:ascii="標楷體" w:eastAsia="標楷體" w:hAnsi="標楷體" w:cs="標楷體"/>
                <w:sz w:val="24"/>
                <w:szCs w:val="24"/>
              </w:rPr>
              <w:t>主動尋求多元的詮釋，並試著表達自己的想法。</w:t>
            </w:r>
          </w:p>
        </w:tc>
        <w:tc>
          <w:tcPr>
            <w:tcW w:w="1784" w:type="dxa"/>
            <w:tcBorders>
              <w:top w:val="single" w:sz="8" w:space="0" w:color="000000"/>
              <w:bottom w:val="single" w:sz="8" w:space="0" w:color="000000"/>
              <w:right w:val="single" w:sz="8" w:space="0" w:color="000000"/>
            </w:tcBorders>
          </w:tcPr>
          <w:p w14:paraId="0ADDF577" w14:textId="7D52B38C"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B93B94" w:rsidRPr="006571A0" w14:paraId="1AA6010D"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7B013FE6" w14:textId="5C252C24" w:rsidR="00B93B94" w:rsidRDefault="00116DC9" w:rsidP="00AB2866">
            <w:pPr>
              <w:snapToGrid w:val="0"/>
              <w:ind w:firstLine="0"/>
              <w:jc w:val="center"/>
              <w:rPr>
                <w:rFonts w:ascii="標楷體" w:eastAsia="標楷體" w:hAnsi="標楷體" w:cs="標楷體"/>
                <w:sz w:val="24"/>
                <w:szCs w:val="24"/>
              </w:rPr>
            </w:pPr>
            <w:r>
              <w:rPr>
                <w:rFonts w:ascii="標楷體" w:eastAsia="標楷體" w:hAnsi="標楷體" w:cs="標楷體" w:hint="eastAsia"/>
                <w:sz w:val="24"/>
                <w:szCs w:val="24"/>
              </w:rPr>
              <w:lastRenderedPageBreak/>
              <w:t>10/15-10/16第一次段考</w:t>
            </w:r>
          </w:p>
        </w:tc>
        <w:tc>
          <w:tcPr>
            <w:tcW w:w="1843" w:type="dxa"/>
            <w:tcBorders>
              <w:top w:val="single" w:sz="8" w:space="0" w:color="000000"/>
              <w:left w:val="single" w:sz="8" w:space="0" w:color="000000"/>
              <w:bottom w:val="single" w:sz="8" w:space="0" w:color="000000"/>
              <w:right w:val="single" w:sz="8" w:space="0" w:color="000000"/>
            </w:tcBorders>
          </w:tcPr>
          <w:p w14:paraId="79FD50A3" w14:textId="77777777" w:rsidR="00B93B94" w:rsidRDefault="00B93B94">
            <w:pPr>
              <w:snapToGrid w:val="0"/>
              <w:ind w:firstLine="0"/>
              <w:rPr>
                <w:rFonts w:ascii="標楷體" w:eastAsia="標楷體" w:hAnsi="標楷體" w:cs="標楷體"/>
                <w:sz w:val="24"/>
                <w:szCs w:val="24"/>
              </w:rPr>
            </w:pP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60B879C" w14:textId="77777777" w:rsidR="00B93B94" w:rsidRDefault="00B93B94">
            <w:pPr>
              <w:snapToGrid w:val="0"/>
              <w:ind w:firstLine="0"/>
              <w:rPr>
                <w:rFonts w:ascii="標楷體" w:eastAsia="標楷體" w:hAnsi="標楷體" w:cs="標楷體"/>
                <w:sz w:val="24"/>
                <w:szCs w:val="24"/>
              </w:rPr>
            </w:pP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7674A3A2" w14:textId="77777777" w:rsidR="00F10155" w:rsidRDefault="00F10155" w:rsidP="00F10155">
            <w:pPr>
              <w:snapToGrid w:val="0"/>
              <w:ind w:firstLine="0"/>
              <w:rPr>
                <w:rFonts w:ascii="標楷體" w:eastAsia="標楷體" w:hAnsi="標楷體"/>
                <w:color w:val="FF0000"/>
              </w:rPr>
            </w:pPr>
            <w:r>
              <w:rPr>
                <w:rFonts w:ascii="標楷體" w:eastAsia="標楷體" w:hAnsi="標楷體" w:cs="標楷體" w:hint="eastAsia"/>
                <w:color w:val="FF0000"/>
              </w:rPr>
              <w:t>【第一次評量週】複習第一課～第三課</w:t>
            </w:r>
            <w:r>
              <w:rPr>
                <w:rFonts w:ascii="新細明體" w:hAnsi="新細明體" w:cs="標楷體" w:hint="eastAsia"/>
                <w:color w:val="FF0000"/>
              </w:rPr>
              <w:t>、</w:t>
            </w:r>
            <w:r>
              <w:rPr>
                <w:rFonts w:ascii="標楷體" w:eastAsia="標楷體" w:hAnsi="標楷體" w:cs="標楷體" w:hint="eastAsia"/>
                <w:color w:val="FF0000"/>
              </w:rPr>
              <w:t>自學一</w:t>
            </w:r>
          </w:p>
          <w:p w14:paraId="035E3209" w14:textId="77777777" w:rsidR="00B93B94" w:rsidRPr="00F10155" w:rsidRDefault="00B93B94" w:rsidP="00B733AE">
            <w:pPr>
              <w:snapToGrid w:val="0"/>
              <w:ind w:firstLine="0"/>
              <w:rPr>
                <w:rFonts w:ascii="標楷體" w:eastAsia="標楷體" w:hAnsi="標楷體" w:cs="標楷體"/>
                <w:color w:val="auto"/>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B225E3" w14:textId="77777777" w:rsidR="00B93B94" w:rsidRDefault="00B93B94" w:rsidP="00AB2866">
            <w:pPr>
              <w:snapToGrid w:val="0"/>
              <w:ind w:firstLine="0"/>
              <w:jc w:val="center"/>
              <w:rPr>
                <w:rFonts w:ascii="標楷體" w:eastAsia="標楷體" w:hAnsi="標楷體" w:cs="標楷體"/>
                <w:sz w:val="24"/>
                <w:szCs w:val="24"/>
              </w:rPr>
            </w:pP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644C29" w14:textId="77777777" w:rsidR="00B93B94" w:rsidRDefault="00B93B94" w:rsidP="0042328F">
            <w:pPr>
              <w:snapToGrid w:val="0"/>
              <w:ind w:firstLine="0"/>
              <w:rPr>
                <w:rFonts w:ascii="標楷體" w:eastAsia="標楷體" w:hAnsi="標楷體" w:cs="標楷體"/>
                <w:sz w:val="24"/>
                <w:szCs w:val="24"/>
              </w:rPr>
            </w:pP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CA7A71" w14:textId="77777777" w:rsidR="00B93B94" w:rsidRDefault="00B93B94" w:rsidP="0042328F">
            <w:pPr>
              <w:snapToGrid w:val="0"/>
              <w:ind w:firstLine="0"/>
              <w:rPr>
                <w:rFonts w:ascii="標楷體" w:eastAsia="標楷體" w:hAnsi="標楷體" w:cs="標楷體"/>
                <w:sz w:val="24"/>
                <w:szCs w:val="24"/>
              </w:rPr>
            </w:pP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C807B6" w14:textId="77777777" w:rsidR="00B93B94" w:rsidRDefault="00B93B94">
            <w:pPr>
              <w:snapToGrid w:val="0"/>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14:paraId="30DC9DFF" w14:textId="77777777" w:rsidR="00B93B94" w:rsidRPr="000D49C5" w:rsidRDefault="00B93B94" w:rsidP="006571A0">
            <w:pPr>
              <w:adjustRightInd w:val="0"/>
              <w:snapToGrid w:val="0"/>
              <w:ind w:firstLine="0"/>
              <w:jc w:val="left"/>
              <w:rPr>
                <w:rFonts w:ascii="標楷體" w:eastAsia="標楷體" w:hAnsi="標楷體" w:cs="標楷體"/>
                <w:sz w:val="24"/>
                <w:szCs w:val="24"/>
              </w:rPr>
            </w:pPr>
          </w:p>
        </w:tc>
      </w:tr>
      <w:tr w:rsidR="006571A0" w:rsidRPr="006571A0" w14:paraId="34EBB7C4"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2D50E50B"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第八週</w:t>
            </w:r>
          </w:p>
          <w:p w14:paraId="136F8F59" w14:textId="77777777" w:rsidR="00BB64AE" w:rsidRPr="00DA591D" w:rsidRDefault="0013324F" w:rsidP="00D86AC5">
            <w:pPr>
              <w:snapToGrid w:val="0"/>
              <w:ind w:firstLine="0"/>
              <w:jc w:val="center"/>
              <w:rPr>
                <w:rFonts w:ascii="標楷體" w:eastAsia="標楷體" w:hAnsi="標楷體"/>
                <w:sz w:val="24"/>
                <w:szCs w:val="24"/>
              </w:rPr>
            </w:pPr>
            <w:r>
              <w:rPr>
                <w:rFonts w:ascii="標楷體" w:eastAsia="標楷體" w:hAnsi="標楷體" w:cs="標楷體"/>
                <w:sz w:val="24"/>
                <w:szCs w:val="24"/>
              </w:rPr>
              <w:t>10/14-10/18</w:t>
            </w:r>
          </w:p>
        </w:tc>
        <w:tc>
          <w:tcPr>
            <w:tcW w:w="1843" w:type="dxa"/>
            <w:tcBorders>
              <w:top w:val="single" w:sz="8" w:space="0" w:color="000000"/>
              <w:left w:val="single" w:sz="8" w:space="0" w:color="000000"/>
              <w:bottom w:val="single" w:sz="8" w:space="0" w:color="000000"/>
              <w:right w:val="single" w:sz="8" w:space="0" w:color="000000"/>
            </w:tcBorders>
          </w:tcPr>
          <w:p w14:paraId="39DAFB9C"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1-Ⅳ-3 </w:t>
            </w:r>
            <w:r w:rsidRPr="008F2559">
              <w:rPr>
                <w:rFonts w:ascii="標楷體" w:eastAsia="標楷體" w:hAnsi="標楷體" w:cs="標楷體"/>
                <w:sz w:val="24"/>
                <w:szCs w:val="24"/>
              </w:rPr>
              <w:t>分辨聆聽內容的邏輯性，找出解決問題的方法。</w:t>
            </w:r>
          </w:p>
          <w:p w14:paraId="20F364F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2-Ⅳ-3 </w:t>
            </w:r>
            <w:r w:rsidRPr="008F2559">
              <w:rPr>
                <w:rFonts w:ascii="標楷體" w:eastAsia="標楷體" w:hAnsi="標楷體" w:cs="標楷體"/>
                <w:sz w:val="24"/>
                <w:szCs w:val="24"/>
              </w:rPr>
              <w:t>依理解的內容，明確表達意見，進行有條理的論辯，並注重言談禮貌。</w:t>
            </w:r>
          </w:p>
          <w:p w14:paraId="3474402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5-Ⅳ-4 </w:t>
            </w:r>
            <w:r w:rsidRPr="008F2559">
              <w:rPr>
                <w:rFonts w:ascii="標楷體" w:eastAsia="標楷體" w:hAnsi="標楷體" w:cs="標楷體"/>
                <w:sz w:val="24"/>
                <w:szCs w:val="24"/>
              </w:rPr>
              <w:t>應用閱讀策略增進學習效能，整合跨領域知識轉化為解決問題的能力。</w:t>
            </w:r>
          </w:p>
          <w:p w14:paraId="6ACDE06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6-Ⅳ-3 </w:t>
            </w:r>
            <w:r w:rsidRPr="008F2559">
              <w:rPr>
                <w:rFonts w:ascii="標楷體" w:eastAsia="標楷體" w:hAnsi="標楷體" w:cs="標楷體"/>
                <w:sz w:val="24"/>
                <w:szCs w:val="24"/>
              </w:rPr>
              <w:t>靈活運用仿寫、改寫等技巧，增進寫作能力</w:t>
            </w:r>
            <w:r>
              <w:rPr>
                <w:rFonts w:ascii="標楷體" w:eastAsia="標楷體" w:hAnsi="標楷體" w:cs="標楷體"/>
                <w:sz w:val="24"/>
                <w:szCs w:val="24"/>
              </w:rPr>
              <w:t>。</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72686C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Ab-Ⅳ-6 </w:t>
            </w:r>
            <w:r w:rsidRPr="008F2559">
              <w:rPr>
                <w:rFonts w:ascii="標楷體" w:eastAsia="標楷體" w:hAnsi="標楷體" w:cs="標楷體"/>
                <w:sz w:val="24"/>
                <w:szCs w:val="24"/>
              </w:rPr>
              <w:t>常用文言文的詞義及語詞結構。</w:t>
            </w:r>
          </w:p>
          <w:p w14:paraId="1C0DD63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8F2559">
              <w:rPr>
                <w:rFonts w:ascii="標楷體" w:eastAsia="標楷體" w:hAnsi="標楷體" w:cs="標楷體"/>
                <w:sz w:val="24"/>
                <w:szCs w:val="24"/>
              </w:rPr>
              <w:t>篇章的主旨、結構、寓意與分析。</w:t>
            </w:r>
          </w:p>
          <w:p w14:paraId="59DFC5EF"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Bd-Ⅳ-1 </w:t>
            </w:r>
            <w:r w:rsidRPr="008F2559">
              <w:rPr>
                <w:rFonts w:ascii="標楷體" w:eastAsia="標楷體" w:hAnsi="標楷體" w:cs="標楷體"/>
                <w:sz w:val="24"/>
                <w:szCs w:val="24"/>
              </w:rPr>
              <w:t>以事實、理論為論據，達到說服、建構、批判等目的。</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78B94660"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四、生於憂患死於安樂</w:t>
            </w:r>
          </w:p>
          <w:p w14:paraId="76CDC7EF" w14:textId="77777777" w:rsidR="00BB64A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〔準備活動〕</w:t>
            </w:r>
          </w:p>
          <w:p w14:paraId="4F7C0DCA"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A24CAA">
              <w:rPr>
                <w:rFonts w:ascii="標楷體" w:eastAsia="標楷體" w:hAnsi="標楷體" w:cs="標楷體"/>
                <w:color w:val="auto"/>
                <w:sz w:val="24"/>
                <w:szCs w:val="24"/>
              </w:rPr>
              <w:t>教師指導學生預習本課。</w:t>
            </w:r>
          </w:p>
          <w:p w14:paraId="6529E2DC" w14:textId="28E913E0"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007A381C">
              <w:rPr>
                <w:rFonts w:ascii="標楷體" w:eastAsia="標楷體" w:hAnsi="標楷體" w:cs="標楷體" w:hint="eastAsia"/>
                <w:color w:val="auto"/>
                <w:sz w:val="24"/>
                <w:szCs w:val="24"/>
              </w:rPr>
              <w:t xml:space="preserve"> 教師依據所見所聞或自身經驗，分享一則「生於憂患，死於安樂」的事例。並且</w:t>
            </w:r>
            <w:r w:rsidR="007A381C">
              <w:rPr>
                <w:rFonts w:ascii="標楷體" w:eastAsia="標楷體" w:hAnsi="標楷體" w:cs="標楷體"/>
                <w:color w:val="auto"/>
                <w:sz w:val="24"/>
                <w:szCs w:val="24"/>
              </w:rPr>
              <w:t>請學生</w:t>
            </w:r>
            <w:r w:rsidR="007A381C" w:rsidRPr="00A24CAA">
              <w:rPr>
                <w:rFonts w:ascii="標楷體" w:eastAsia="標楷體" w:hAnsi="標楷體" w:cs="標楷體"/>
                <w:color w:val="auto"/>
                <w:sz w:val="24"/>
                <w:szCs w:val="24"/>
              </w:rPr>
              <w:t>準備一則「生於憂患」或「死於安樂」的故事，課堂上與同學分享。</w:t>
            </w:r>
            <w:r w:rsidR="007A381C">
              <w:rPr>
                <w:rFonts w:ascii="標楷體" w:eastAsia="標楷體" w:hAnsi="標楷體" w:cs="標楷體" w:hint="eastAsia"/>
                <w:color w:val="auto"/>
                <w:sz w:val="24"/>
                <w:szCs w:val="24"/>
              </w:rPr>
              <w:t>並且</w:t>
            </w:r>
            <w:r>
              <w:rPr>
                <w:rFonts w:ascii="標楷體" w:eastAsia="標楷體" w:hAnsi="標楷體" w:cs="標楷體"/>
                <w:color w:val="auto"/>
                <w:sz w:val="24"/>
                <w:szCs w:val="24"/>
              </w:rPr>
              <w:t>請學生</w:t>
            </w:r>
            <w:r w:rsidRPr="00A24CAA">
              <w:rPr>
                <w:rFonts w:ascii="標楷體" w:eastAsia="標楷體" w:hAnsi="標楷體" w:cs="標楷體"/>
                <w:color w:val="auto"/>
                <w:sz w:val="24"/>
                <w:szCs w:val="24"/>
              </w:rPr>
              <w:t>準備一則「生於憂患」或「死於安樂」的故事，課堂上與同學分享。</w:t>
            </w:r>
          </w:p>
          <w:p w14:paraId="12F10205" w14:textId="77777777" w:rsidR="00BB64AE" w:rsidRDefault="0013324F" w:rsidP="00AB2866">
            <w:pPr>
              <w:snapToGrid w:val="0"/>
              <w:ind w:firstLine="0"/>
              <w:rPr>
                <w:rFonts w:ascii="標楷體" w:eastAsia="標楷體" w:hAnsi="標楷體"/>
                <w:color w:val="auto"/>
                <w:sz w:val="24"/>
                <w:szCs w:val="24"/>
              </w:rPr>
            </w:pPr>
            <w:r w:rsidRPr="00CB2AB8">
              <w:rPr>
                <w:rFonts w:ascii="標楷體" w:eastAsia="標楷體" w:hAnsi="標楷體" w:cs="標楷體"/>
                <w:color w:val="auto"/>
                <w:sz w:val="24"/>
                <w:szCs w:val="24"/>
              </w:rPr>
              <w:t>〔發展活動〕</w:t>
            </w:r>
          </w:p>
          <w:p w14:paraId="42E7231A"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A24CAA">
              <w:rPr>
                <w:rFonts w:ascii="標楷體" w:eastAsia="標楷體" w:hAnsi="標楷體" w:cs="標楷體"/>
                <w:color w:val="auto"/>
                <w:sz w:val="24"/>
                <w:szCs w:val="24"/>
              </w:rPr>
              <w:t>介紹作者孟子。</w:t>
            </w:r>
          </w:p>
          <w:p w14:paraId="383A7982"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A24CAA">
              <w:rPr>
                <w:rFonts w:ascii="標楷體" w:eastAsia="標楷體" w:hAnsi="標楷體" w:cs="標楷體"/>
                <w:color w:val="auto"/>
                <w:sz w:val="24"/>
                <w:szCs w:val="24"/>
              </w:rPr>
              <w:t>講解「篇章導讀」。</w:t>
            </w:r>
          </w:p>
          <w:p w14:paraId="36543AA2"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A24CAA">
              <w:rPr>
                <w:rFonts w:ascii="標楷體" w:eastAsia="標楷體" w:hAnsi="標楷體" w:cs="標楷體"/>
                <w:color w:val="auto"/>
                <w:sz w:val="24"/>
                <w:szCs w:val="24"/>
              </w:rPr>
              <w:t>教師分享自身遭遇困難並突破、成長的經驗，亦可讓自願的同學上臺分享。</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5A1A7D"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3B70BBF"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704A6C2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72244F90"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760D2C17"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72615408"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E1A37B"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5D4960C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63137E60"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7DE403E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2F76F616"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CB67F6"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73600428"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閱J10 </w:t>
            </w:r>
            <w:r w:rsidRPr="00B20C18">
              <w:rPr>
                <w:rFonts w:ascii="標楷體" w:eastAsia="標楷體" w:hAnsi="標楷體" w:cs="標楷體"/>
                <w:sz w:val="24"/>
                <w:szCs w:val="24"/>
              </w:rPr>
              <w:t>主動尋求多元的詮釋，並試著表達自己的想法。</w:t>
            </w:r>
          </w:p>
        </w:tc>
        <w:tc>
          <w:tcPr>
            <w:tcW w:w="1784" w:type="dxa"/>
            <w:tcBorders>
              <w:top w:val="single" w:sz="8" w:space="0" w:color="000000"/>
              <w:bottom w:val="single" w:sz="8" w:space="0" w:color="000000"/>
              <w:right w:val="single" w:sz="8" w:space="0" w:color="000000"/>
            </w:tcBorders>
          </w:tcPr>
          <w:p w14:paraId="07D5ECD7" w14:textId="68BF0488"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21E5945E"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51F5B4DE"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第九週</w:t>
            </w:r>
          </w:p>
          <w:p w14:paraId="5A287A3E"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10/21-10/25</w:t>
            </w:r>
          </w:p>
        </w:tc>
        <w:tc>
          <w:tcPr>
            <w:tcW w:w="1843" w:type="dxa"/>
            <w:tcBorders>
              <w:top w:val="single" w:sz="8" w:space="0" w:color="000000"/>
              <w:left w:val="single" w:sz="8" w:space="0" w:color="000000"/>
              <w:bottom w:val="single" w:sz="8" w:space="0" w:color="000000"/>
              <w:right w:val="single" w:sz="8" w:space="0" w:color="000000"/>
            </w:tcBorders>
          </w:tcPr>
          <w:p w14:paraId="5DE6954E"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1-Ⅳ-3 </w:t>
            </w:r>
            <w:r w:rsidRPr="008F2559">
              <w:rPr>
                <w:rFonts w:ascii="標楷體" w:eastAsia="標楷體" w:hAnsi="標楷體" w:cs="標楷體"/>
                <w:sz w:val="24"/>
                <w:szCs w:val="24"/>
              </w:rPr>
              <w:t>分辨聆聽內容的邏輯性，找出解決問題的方法。</w:t>
            </w:r>
          </w:p>
          <w:p w14:paraId="71FACA0B"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2-Ⅳ-3 </w:t>
            </w:r>
            <w:r w:rsidRPr="008F2559">
              <w:rPr>
                <w:rFonts w:ascii="標楷體" w:eastAsia="標楷體" w:hAnsi="標楷體" w:cs="標楷體"/>
                <w:sz w:val="24"/>
                <w:szCs w:val="24"/>
              </w:rPr>
              <w:t>依理解的內容，明確表達意見，進行有條理的論辯，並注重言談禮貌。</w:t>
            </w:r>
          </w:p>
          <w:p w14:paraId="3D25F9B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5-Ⅳ-4 </w:t>
            </w:r>
            <w:r w:rsidRPr="008F2559">
              <w:rPr>
                <w:rFonts w:ascii="標楷體" w:eastAsia="標楷體" w:hAnsi="標楷體" w:cs="標楷體"/>
                <w:sz w:val="24"/>
                <w:szCs w:val="24"/>
              </w:rPr>
              <w:t>應用閱讀策略增進學習效能，整合跨領域知識轉化為解決問題的能力。</w:t>
            </w:r>
          </w:p>
          <w:p w14:paraId="74EA974E"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6-Ⅳ-3 </w:t>
            </w:r>
            <w:r w:rsidRPr="008F2559">
              <w:rPr>
                <w:rFonts w:ascii="標楷體" w:eastAsia="標楷體" w:hAnsi="標楷體" w:cs="標楷體"/>
                <w:sz w:val="24"/>
                <w:szCs w:val="24"/>
              </w:rPr>
              <w:t>靈活運用仿寫、改寫等技巧，增進寫作能力</w:t>
            </w:r>
            <w:r>
              <w:rPr>
                <w:rFonts w:ascii="標楷體" w:eastAsia="標楷體" w:hAnsi="標楷體" w:cs="標楷體"/>
                <w:sz w:val="24"/>
                <w:szCs w:val="24"/>
              </w:rPr>
              <w:t>。</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6BB8EC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Ab-Ⅳ-6 </w:t>
            </w:r>
            <w:r w:rsidRPr="008F2559">
              <w:rPr>
                <w:rFonts w:ascii="標楷體" w:eastAsia="標楷體" w:hAnsi="標楷體" w:cs="標楷體"/>
                <w:sz w:val="24"/>
                <w:szCs w:val="24"/>
              </w:rPr>
              <w:t>常用文言文的詞義及語詞結構。</w:t>
            </w:r>
          </w:p>
          <w:p w14:paraId="4460996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8F2559">
              <w:rPr>
                <w:rFonts w:ascii="標楷體" w:eastAsia="標楷體" w:hAnsi="標楷體" w:cs="標楷體"/>
                <w:sz w:val="24"/>
                <w:szCs w:val="24"/>
              </w:rPr>
              <w:t>篇章的主旨、結構、寓意與分析。</w:t>
            </w:r>
          </w:p>
          <w:p w14:paraId="48E9874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Bd-Ⅳ-1 </w:t>
            </w:r>
            <w:r w:rsidRPr="008F2559">
              <w:rPr>
                <w:rFonts w:ascii="標楷體" w:eastAsia="標楷體" w:hAnsi="標楷體" w:cs="標楷體"/>
                <w:sz w:val="24"/>
                <w:szCs w:val="24"/>
              </w:rPr>
              <w:t>以事實、理論為論據，達到說服、建構、批判等目的。</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41F711CC"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四、生於憂患死於安樂</w:t>
            </w:r>
          </w:p>
          <w:p w14:paraId="3E728DA2" w14:textId="77777777" w:rsidR="00BB64AE" w:rsidRDefault="0013324F" w:rsidP="00AB2866">
            <w:pPr>
              <w:snapToGrid w:val="0"/>
              <w:ind w:firstLine="0"/>
              <w:rPr>
                <w:rFonts w:ascii="標楷體" w:eastAsia="標楷體" w:hAnsi="標楷體"/>
                <w:color w:val="auto"/>
                <w:sz w:val="24"/>
                <w:szCs w:val="24"/>
              </w:rPr>
            </w:pPr>
            <w:r w:rsidRPr="00CB2AB8">
              <w:rPr>
                <w:rFonts w:ascii="標楷體" w:eastAsia="標楷體" w:hAnsi="標楷體" w:cs="標楷體"/>
                <w:color w:val="auto"/>
                <w:sz w:val="24"/>
                <w:szCs w:val="24"/>
              </w:rPr>
              <w:t>〔發展活動〕</w:t>
            </w:r>
          </w:p>
          <w:p w14:paraId="4BB0677A"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A24CAA">
              <w:rPr>
                <w:rFonts w:ascii="標楷體" w:eastAsia="標楷體" w:hAnsi="標楷體" w:cs="標楷體"/>
                <w:color w:val="auto"/>
                <w:sz w:val="24"/>
                <w:szCs w:val="24"/>
              </w:rPr>
              <w:t>講解課文生難字詞。</w:t>
            </w:r>
          </w:p>
          <w:p w14:paraId="497E952D"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A24CAA">
              <w:rPr>
                <w:rFonts w:ascii="標楷體" w:eastAsia="標楷體" w:hAnsi="標楷體" w:cs="標楷體"/>
                <w:color w:val="auto"/>
                <w:sz w:val="24"/>
                <w:szCs w:val="24"/>
              </w:rPr>
              <w:t>播放課文朗讀音檔，請學生跟著瀏覽課文，並講解課文。</w:t>
            </w:r>
          </w:p>
          <w:p w14:paraId="182DC1BB" w14:textId="77777777" w:rsidR="00BB64AE" w:rsidRPr="00A24C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A24CAA">
              <w:rPr>
                <w:rFonts w:ascii="標楷體" w:eastAsia="標楷體" w:hAnsi="標楷體" w:cs="標楷體"/>
                <w:color w:val="auto"/>
                <w:sz w:val="24"/>
                <w:szCs w:val="24"/>
              </w:rPr>
              <w:t>講述「鑑賞分析」：以PPT播放「鑑賞分析」全文，提示重點，展示課文結構表。</w:t>
            </w:r>
          </w:p>
          <w:p w14:paraId="2E6DE95E" w14:textId="77777777" w:rsidR="00BB64AE" w:rsidRPr="00A24CA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A24CAA">
              <w:rPr>
                <w:rFonts w:ascii="標楷體" w:eastAsia="標楷體" w:hAnsi="標楷體" w:cs="標楷體"/>
                <w:color w:val="auto"/>
                <w:sz w:val="24"/>
                <w:szCs w:val="24"/>
              </w:rPr>
              <w:t>與學生進行「問題思考」之討論。</w:t>
            </w:r>
          </w:p>
          <w:p w14:paraId="499E8B19"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A24CAA">
              <w:rPr>
                <w:rFonts w:ascii="標楷體" w:eastAsia="標楷體" w:hAnsi="標楷體" w:cs="標楷體"/>
                <w:color w:val="auto"/>
                <w:sz w:val="24"/>
                <w:szCs w:val="24"/>
              </w:rPr>
              <w:t>引領學生進行「延伸探索」，閱讀文章並回答提問。</w:t>
            </w:r>
          </w:p>
          <w:p w14:paraId="624B10A7" w14:textId="77777777" w:rsidR="00BB64AE" w:rsidRDefault="0013324F" w:rsidP="00AB2866">
            <w:pPr>
              <w:snapToGrid w:val="0"/>
              <w:ind w:firstLine="0"/>
              <w:rPr>
                <w:rFonts w:ascii="標楷體" w:eastAsia="標楷體" w:hAnsi="標楷體"/>
                <w:color w:val="auto"/>
                <w:sz w:val="24"/>
                <w:szCs w:val="24"/>
              </w:rPr>
            </w:pPr>
            <w:r w:rsidRPr="00F064AA">
              <w:rPr>
                <w:rFonts w:ascii="標楷體" w:eastAsia="標楷體" w:hAnsi="標楷體" w:cs="標楷體"/>
                <w:color w:val="auto"/>
                <w:sz w:val="24"/>
                <w:szCs w:val="24"/>
              </w:rPr>
              <w:t>〔綜合活動〕</w:t>
            </w:r>
          </w:p>
          <w:p w14:paraId="74CAB6F3"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AD752B">
              <w:rPr>
                <w:rFonts w:ascii="標楷體" w:eastAsia="標楷體" w:hAnsi="標楷體" w:cs="標楷體"/>
                <w:color w:val="auto"/>
                <w:sz w:val="24"/>
                <w:szCs w:val="24"/>
              </w:rPr>
              <w:t>當今有許多成語出自《孟子》一書，教師可以採取PPT的方式，展示《孟子》原文，讓學生回答成語，並說明其含義。</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FD971C7"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3EEAF8A"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26D12F94"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421B10B7"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235D0F0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44174601"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E57DD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3E1A578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139CEADB"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05EA7CFF"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0FCA0746"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485CA97"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2BB9EB9B"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閱J10 </w:t>
            </w:r>
            <w:r w:rsidRPr="00B20C18">
              <w:rPr>
                <w:rFonts w:ascii="標楷體" w:eastAsia="標楷體" w:hAnsi="標楷體" w:cs="標楷體"/>
                <w:sz w:val="24"/>
                <w:szCs w:val="24"/>
              </w:rPr>
              <w:t>主動尋求多元的詮釋，並試著表達自己的想法。</w:t>
            </w:r>
          </w:p>
        </w:tc>
        <w:tc>
          <w:tcPr>
            <w:tcW w:w="1784" w:type="dxa"/>
            <w:tcBorders>
              <w:top w:val="single" w:sz="8" w:space="0" w:color="000000"/>
              <w:bottom w:val="single" w:sz="8" w:space="0" w:color="000000"/>
              <w:right w:val="single" w:sz="8" w:space="0" w:color="000000"/>
            </w:tcBorders>
          </w:tcPr>
          <w:p w14:paraId="50FA002D" w14:textId="031DCD38"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4F202B54"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7F79A1B4"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第十週</w:t>
            </w:r>
          </w:p>
          <w:p w14:paraId="783D6222" w14:textId="77777777" w:rsidR="00BB64AE" w:rsidRPr="00DA591D" w:rsidRDefault="0013324F" w:rsidP="00D86AC5">
            <w:pPr>
              <w:snapToGrid w:val="0"/>
              <w:ind w:firstLine="0"/>
              <w:jc w:val="center"/>
              <w:rPr>
                <w:rFonts w:ascii="標楷體" w:eastAsia="標楷體" w:hAnsi="標楷體"/>
                <w:sz w:val="24"/>
                <w:szCs w:val="24"/>
              </w:rPr>
            </w:pPr>
            <w:r>
              <w:rPr>
                <w:rFonts w:ascii="標楷體" w:eastAsia="標楷體" w:hAnsi="標楷體" w:cs="標楷體"/>
                <w:sz w:val="24"/>
                <w:szCs w:val="24"/>
              </w:rPr>
              <w:t>10/28-11/01</w:t>
            </w:r>
          </w:p>
        </w:tc>
        <w:tc>
          <w:tcPr>
            <w:tcW w:w="1843" w:type="dxa"/>
            <w:tcBorders>
              <w:top w:val="single" w:sz="8" w:space="0" w:color="000000"/>
              <w:left w:val="single" w:sz="8" w:space="0" w:color="000000"/>
              <w:bottom w:val="single" w:sz="8" w:space="0" w:color="000000"/>
              <w:right w:val="single" w:sz="8" w:space="0" w:color="000000"/>
            </w:tcBorders>
          </w:tcPr>
          <w:p w14:paraId="65EABA5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1-Ⅳ-1 </w:t>
            </w:r>
            <w:r w:rsidRPr="00AA12B0">
              <w:rPr>
                <w:rFonts w:ascii="標楷體" w:eastAsia="標楷體" w:hAnsi="標楷體" w:cs="標楷體"/>
                <w:sz w:val="24"/>
                <w:szCs w:val="24"/>
              </w:rPr>
              <w:t>以同理心，聆聽各項發言，並加以記錄、歸納。</w:t>
            </w:r>
          </w:p>
          <w:p w14:paraId="78FBB5E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1-Ⅳ-3 </w:t>
            </w:r>
            <w:r w:rsidRPr="008F2559">
              <w:rPr>
                <w:rFonts w:ascii="標楷體" w:eastAsia="標楷體" w:hAnsi="標楷體" w:cs="標楷體"/>
                <w:sz w:val="24"/>
                <w:szCs w:val="24"/>
              </w:rPr>
              <w:t>分辨聆聽內容的邏輯性，找出解決</w:t>
            </w:r>
            <w:r w:rsidRPr="008F2559">
              <w:rPr>
                <w:rFonts w:ascii="標楷體" w:eastAsia="標楷體" w:hAnsi="標楷體" w:cs="標楷體"/>
                <w:sz w:val="24"/>
                <w:szCs w:val="24"/>
              </w:rPr>
              <w:lastRenderedPageBreak/>
              <w:t>問題的方法。</w:t>
            </w:r>
          </w:p>
          <w:p w14:paraId="6B7D78D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2-Ⅳ-1 </w:t>
            </w:r>
            <w:r w:rsidRPr="00AA12B0">
              <w:rPr>
                <w:rFonts w:ascii="標楷體" w:eastAsia="標楷體" w:hAnsi="標楷體" w:cs="標楷體"/>
                <w:sz w:val="24"/>
                <w:szCs w:val="24"/>
              </w:rPr>
              <w:t>掌握生活情境，適切表情達意，分享自身經驗。</w:t>
            </w:r>
          </w:p>
          <w:p w14:paraId="4792A78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2-Ⅳ-3 </w:t>
            </w:r>
            <w:r w:rsidRPr="008F2559">
              <w:rPr>
                <w:rFonts w:ascii="標楷體" w:eastAsia="標楷體" w:hAnsi="標楷體" w:cs="標楷體"/>
                <w:sz w:val="24"/>
                <w:szCs w:val="24"/>
              </w:rPr>
              <w:t>依理解的內容，明確表達意見，進行有條理的論辯，並注重言談禮貌。</w:t>
            </w:r>
          </w:p>
          <w:p w14:paraId="6030C50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5-Ⅳ-2 </w:t>
            </w:r>
            <w:r w:rsidRPr="00AA12B0">
              <w:rPr>
                <w:rFonts w:ascii="標楷體" w:eastAsia="標楷體" w:hAnsi="標楷體" w:cs="標楷體"/>
                <w:sz w:val="24"/>
                <w:szCs w:val="24"/>
              </w:rPr>
              <w:t>理解各類文本的句子、段落與主要概念，指出寫作的目的與觀點。</w:t>
            </w:r>
          </w:p>
          <w:p w14:paraId="4A0343C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5-Ⅳ-4 </w:t>
            </w:r>
            <w:r w:rsidRPr="008F2559">
              <w:rPr>
                <w:rFonts w:ascii="標楷體" w:eastAsia="標楷體" w:hAnsi="標楷體" w:cs="標楷體"/>
                <w:sz w:val="24"/>
                <w:szCs w:val="24"/>
              </w:rPr>
              <w:t>應用閱讀策略增進學習效能，整合跨領域知識轉化為解決問題的能力。</w:t>
            </w:r>
          </w:p>
          <w:p w14:paraId="7A4B356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6-Ⅳ-3 </w:t>
            </w:r>
            <w:r w:rsidRPr="008F2559">
              <w:rPr>
                <w:rFonts w:ascii="標楷體" w:eastAsia="標楷體" w:hAnsi="標楷體" w:cs="標楷體"/>
                <w:sz w:val="24"/>
                <w:szCs w:val="24"/>
              </w:rPr>
              <w:t>靈活運用仿寫、改寫等技巧，增進寫作能力</w:t>
            </w:r>
            <w:r>
              <w:rPr>
                <w:rFonts w:ascii="標楷體" w:eastAsia="標楷體" w:hAnsi="標楷體" w:cs="標楷體"/>
                <w:sz w:val="24"/>
                <w:szCs w:val="24"/>
              </w:rPr>
              <w:t>。</w:t>
            </w:r>
          </w:p>
          <w:p w14:paraId="324BA42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6-Ⅳ-5 </w:t>
            </w:r>
            <w:r w:rsidRPr="00AA12B0">
              <w:rPr>
                <w:rFonts w:ascii="標楷體" w:eastAsia="標楷體" w:hAnsi="標楷體" w:cs="標楷體"/>
                <w:sz w:val="24"/>
                <w:szCs w:val="24"/>
              </w:rPr>
              <w:t>主動創</w:t>
            </w:r>
            <w:r w:rsidRPr="00AA12B0">
              <w:rPr>
                <w:rFonts w:ascii="標楷體" w:eastAsia="標楷體" w:hAnsi="標楷體" w:cs="標楷體"/>
                <w:sz w:val="24"/>
                <w:szCs w:val="24"/>
              </w:rPr>
              <w:lastRenderedPageBreak/>
              <w:t>作、自訂題目、闡述見解，並發表自己的作品。</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AE544D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Ab-Ⅳ-6 </w:t>
            </w:r>
            <w:r w:rsidRPr="008F2559">
              <w:rPr>
                <w:rFonts w:ascii="標楷體" w:eastAsia="標楷體" w:hAnsi="標楷體" w:cs="標楷體"/>
                <w:sz w:val="24"/>
                <w:szCs w:val="24"/>
              </w:rPr>
              <w:t>常用文言文的詞義及語詞結構。</w:t>
            </w:r>
          </w:p>
          <w:p w14:paraId="688D8E7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6938CC">
              <w:rPr>
                <w:rFonts w:ascii="標楷體" w:eastAsia="標楷體" w:hAnsi="標楷體" w:cs="標楷體"/>
                <w:sz w:val="24"/>
                <w:szCs w:val="24"/>
              </w:rPr>
              <w:t>文句表達的邏輯與意義。</w:t>
            </w:r>
          </w:p>
          <w:p w14:paraId="199F603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8F2559">
              <w:rPr>
                <w:rFonts w:ascii="標楷體" w:eastAsia="標楷體" w:hAnsi="標楷體" w:cs="標楷體"/>
                <w:sz w:val="24"/>
                <w:szCs w:val="24"/>
              </w:rPr>
              <w:t>篇章的</w:t>
            </w:r>
            <w:r w:rsidRPr="008F2559">
              <w:rPr>
                <w:rFonts w:ascii="標楷體" w:eastAsia="標楷體" w:hAnsi="標楷體" w:cs="標楷體"/>
                <w:sz w:val="24"/>
                <w:szCs w:val="24"/>
              </w:rPr>
              <w:lastRenderedPageBreak/>
              <w:t>主旨、結構、寓意與分析。</w:t>
            </w:r>
          </w:p>
          <w:p w14:paraId="123A266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Bb-Ⅳ-1 </w:t>
            </w:r>
            <w:r w:rsidRPr="006938CC">
              <w:rPr>
                <w:rFonts w:ascii="標楷體" w:eastAsia="標楷體" w:hAnsi="標楷體" w:cs="標楷體"/>
                <w:sz w:val="24"/>
                <w:szCs w:val="24"/>
              </w:rPr>
              <w:t>自我及人際交流的感受。</w:t>
            </w:r>
          </w:p>
          <w:p w14:paraId="5BDFCE6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Bb-Ⅳ-3 </w:t>
            </w:r>
            <w:r w:rsidRPr="006938CC">
              <w:rPr>
                <w:rFonts w:ascii="標楷體" w:eastAsia="標楷體" w:hAnsi="標楷體" w:cs="標楷體"/>
                <w:sz w:val="24"/>
                <w:szCs w:val="24"/>
              </w:rPr>
              <w:t>對物或自然以及生命的感悟。</w:t>
            </w:r>
          </w:p>
          <w:p w14:paraId="33FF0E5B"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Bd-Ⅳ-1 </w:t>
            </w:r>
            <w:r w:rsidRPr="008F2559">
              <w:rPr>
                <w:rFonts w:ascii="標楷體" w:eastAsia="標楷體" w:hAnsi="標楷體" w:cs="標楷體"/>
                <w:sz w:val="24"/>
                <w:szCs w:val="24"/>
              </w:rPr>
              <w:t>以事實、理論為論據，達到說服、建構、批判等目的。</w:t>
            </w:r>
          </w:p>
          <w:p w14:paraId="5AD67BF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Ca-Ⅳ-1 </w:t>
            </w:r>
            <w:r w:rsidRPr="006938CC">
              <w:rPr>
                <w:rFonts w:ascii="標楷體" w:eastAsia="標楷體" w:hAnsi="標楷體" w:cs="標楷體"/>
                <w:sz w:val="24"/>
                <w:szCs w:val="24"/>
              </w:rPr>
              <w:t>各類文本中的飲食、服飾、建築形式、交通工具、名勝古蹟及休閒娛樂等文化內涵。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5A311EEA" w14:textId="7859692E"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四、生於憂患死於安</w:t>
            </w:r>
          </w:p>
          <w:p w14:paraId="297BEC1F" w14:textId="77777777" w:rsidR="00BB64AE" w:rsidRDefault="0013324F" w:rsidP="00AB2866">
            <w:pPr>
              <w:snapToGrid w:val="0"/>
              <w:ind w:firstLine="0"/>
              <w:rPr>
                <w:rFonts w:ascii="標楷體" w:eastAsia="標楷體" w:hAnsi="標楷體"/>
                <w:color w:val="auto"/>
                <w:sz w:val="24"/>
                <w:szCs w:val="24"/>
              </w:rPr>
            </w:pPr>
            <w:r w:rsidRPr="00F064AA">
              <w:rPr>
                <w:rFonts w:ascii="標楷體" w:eastAsia="標楷體" w:hAnsi="標楷體" w:cs="標楷體"/>
                <w:color w:val="auto"/>
                <w:sz w:val="24"/>
                <w:szCs w:val="24"/>
              </w:rPr>
              <w:t>〔綜合活動〕</w:t>
            </w:r>
          </w:p>
          <w:p w14:paraId="121E376F"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AD752B">
              <w:rPr>
                <w:rFonts w:ascii="標楷體" w:eastAsia="標楷體" w:hAnsi="標楷體" w:cs="標楷體"/>
                <w:color w:val="auto"/>
                <w:sz w:val="24"/>
                <w:szCs w:val="24"/>
              </w:rPr>
              <w:t>本課中，孟子論證了「生於憂患，死於安樂」的道理，可詢問學生是否認同？不認同的原因為何？並請他們輪番上臺，說一說自己的看法。</w:t>
            </w:r>
          </w:p>
          <w:p w14:paraId="2C414C75" w14:textId="77777777" w:rsidR="00BB64AE" w:rsidRDefault="0013324F" w:rsidP="00AB2866">
            <w:pPr>
              <w:snapToGrid w:val="0"/>
              <w:ind w:firstLine="0"/>
              <w:rPr>
                <w:rFonts w:ascii="標楷體" w:eastAsia="標楷體" w:hAnsi="標楷體"/>
                <w:color w:val="auto"/>
                <w:sz w:val="24"/>
                <w:szCs w:val="24"/>
              </w:rPr>
            </w:pPr>
            <w:r w:rsidRPr="00AD752B">
              <w:rPr>
                <w:rFonts w:ascii="標楷體" w:eastAsia="標楷體" w:hAnsi="標楷體" w:cs="標楷體"/>
                <w:color w:val="auto"/>
                <w:sz w:val="24"/>
                <w:szCs w:val="24"/>
              </w:rPr>
              <w:lastRenderedPageBreak/>
              <w:t>〔評量活動〕</w:t>
            </w:r>
          </w:p>
          <w:p w14:paraId="601EE1A5" w14:textId="77777777" w:rsidR="00BB64AE" w:rsidRPr="00AD752B"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AD752B">
              <w:rPr>
                <w:rFonts w:ascii="標楷體" w:eastAsia="標楷體" w:hAnsi="標楷體" w:cs="標楷體"/>
                <w:color w:val="auto"/>
                <w:sz w:val="24"/>
                <w:szCs w:val="24"/>
              </w:rPr>
              <w:t>口語評量：以小組討論的方式，完成課本和習作的相關練習，教師再隨機詢問。</w:t>
            </w:r>
          </w:p>
          <w:p w14:paraId="1BC3592D"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AD752B">
              <w:rPr>
                <w:rFonts w:ascii="標楷體" w:eastAsia="標楷體" w:hAnsi="標楷體" w:cs="標楷體"/>
                <w:color w:val="auto"/>
                <w:sz w:val="24"/>
                <w:szCs w:val="24"/>
              </w:rPr>
              <w:t>書面評量：完成測驗卷，教師檢討後，再確實訂正。</w:t>
            </w:r>
          </w:p>
          <w:p w14:paraId="6E782579" w14:textId="77777777" w:rsidR="00EC73AB" w:rsidRDefault="00EC73AB" w:rsidP="00AB2866">
            <w:pPr>
              <w:snapToGrid w:val="0"/>
              <w:ind w:firstLine="0"/>
              <w:rPr>
                <w:rFonts w:ascii="標楷體" w:eastAsia="標楷體" w:hAnsi="標楷體" w:cs="標楷體"/>
                <w:color w:val="auto"/>
                <w:sz w:val="24"/>
                <w:szCs w:val="24"/>
              </w:rPr>
            </w:pPr>
          </w:p>
          <w:p w14:paraId="3DBABF2A" w14:textId="2BC638A7" w:rsidR="00EC73AB" w:rsidRDefault="00EC73AB" w:rsidP="00AB2866">
            <w:pPr>
              <w:snapToGrid w:val="0"/>
              <w:ind w:firstLine="0"/>
              <w:rPr>
                <w:rFonts w:ascii="標楷體" w:eastAsia="標楷體" w:hAnsi="標楷體" w:cs="標楷體"/>
                <w:color w:val="auto"/>
                <w:sz w:val="24"/>
                <w:szCs w:val="24"/>
              </w:rPr>
            </w:pPr>
            <w:r>
              <w:rPr>
                <w:rFonts w:ascii="標楷體" w:eastAsia="標楷體" w:hAnsi="標楷體" w:cs="標楷體" w:hint="eastAsia"/>
                <w:color w:val="auto"/>
                <w:sz w:val="24"/>
                <w:szCs w:val="24"/>
              </w:rPr>
              <w:t>五、清心苦味</w:t>
            </w:r>
          </w:p>
          <w:p w14:paraId="3040CBD8" w14:textId="19250EF0" w:rsidR="00BB64A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〔準備活動〕</w:t>
            </w:r>
          </w:p>
          <w:p w14:paraId="40D8F5A9" w14:textId="77777777" w:rsidR="00BB64AE" w:rsidRPr="000B7371"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0B7371">
              <w:rPr>
                <w:rFonts w:ascii="標楷體" w:eastAsia="標楷體" w:hAnsi="標楷體" w:cs="標楷體"/>
                <w:color w:val="auto"/>
                <w:sz w:val="24"/>
                <w:szCs w:val="24"/>
              </w:rPr>
              <w:t>請學生回家先行預習本課教材。</w:t>
            </w:r>
          </w:p>
          <w:p w14:paraId="5E552637" w14:textId="7EC6A6CD" w:rsidR="00BB64AE" w:rsidRDefault="0013324F" w:rsidP="00AB2866">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2.</w:t>
            </w:r>
            <w:r w:rsidRPr="000B7371">
              <w:rPr>
                <w:rFonts w:ascii="標楷體" w:eastAsia="標楷體" w:hAnsi="標楷體" w:cs="標楷體"/>
                <w:color w:val="auto"/>
                <w:sz w:val="24"/>
                <w:szCs w:val="24"/>
              </w:rPr>
              <w:t>閱讀「篇章導讀」，並試著找出閱讀課文時應注意的三個要點的答案。</w:t>
            </w:r>
          </w:p>
          <w:p w14:paraId="6FEEE49F" w14:textId="4A0914A7" w:rsidR="00357543" w:rsidRDefault="00191CE0" w:rsidP="00357543">
            <w:pPr>
              <w:spacing w:line="240" w:lineRule="atLeast"/>
              <w:rPr>
                <w:rFonts w:ascii="標楷體" w:eastAsia="標楷體" w:hAnsi="標楷體" w:cs="標楷體"/>
                <w:bCs/>
                <w:szCs w:val="24"/>
              </w:rPr>
            </w:pPr>
            <w:r>
              <w:rPr>
                <w:rFonts w:ascii="標楷體" w:eastAsia="標楷體" w:hAnsi="標楷體" w:cs="標楷體" w:hint="eastAsia"/>
                <w:color w:val="auto"/>
                <w:sz w:val="24"/>
                <w:szCs w:val="24"/>
              </w:rPr>
              <w:t>3</w:t>
            </w:r>
            <w:r>
              <w:rPr>
                <w:rFonts w:ascii="標楷體" w:eastAsia="標楷體" w:hAnsi="標楷體" w:cs="標楷體"/>
                <w:color w:val="auto"/>
                <w:sz w:val="24"/>
                <w:szCs w:val="24"/>
              </w:rPr>
              <w:t>.</w:t>
            </w:r>
            <w:r w:rsidR="00357543">
              <w:rPr>
                <w:rFonts w:ascii="標楷體" w:eastAsia="標楷體" w:hAnsi="標楷體" w:cs="標楷體" w:hint="eastAsia"/>
                <w:color w:val="auto"/>
                <w:sz w:val="24"/>
                <w:szCs w:val="24"/>
              </w:rPr>
              <w:t xml:space="preserve"> 請學生分享有嚐過什麼苦味的食物，以及當下和現在的感受。</w:t>
            </w:r>
          </w:p>
          <w:p w14:paraId="25F9F0DF" w14:textId="3AC59C47" w:rsidR="00191CE0" w:rsidRPr="00357543" w:rsidRDefault="00191CE0" w:rsidP="00AB2866">
            <w:pPr>
              <w:snapToGrid w:val="0"/>
              <w:ind w:firstLine="0"/>
              <w:rPr>
                <w:rFonts w:ascii="標楷體" w:eastAsia="標楷體" w:hAnsi="標楷體"/>
                <w:color w:val="auto"/>
                <w:sz w:val="24"/>
                <w:szCs w:val="24"/>
              </w:rPr>
            </w:pPr>
          </w:p>
          <w:p w14:paraId="03A7F350" w14:textId="77777777" w:rsidR="00BB64AE" w:rsidRDefault="0013324F" w:rsidP="00AB2866">
            <w:pPr>
              <w:snapToGrid w:val="0"/>
              <w:ind w:firstLine="0"/>
              <w:rPr>
                <w:rFonts w:ascii="標楷體" w:eastAsia="標楷體" w:hAnsi="標楷體"/>
                <w:color w:val="auto"/>
                <w:sz w:val="24"/>
                <w:szCs w:val="24"/>
              </w:rPr>
            </w:pPr>
            <w:r w:rsidRPr="00CB2AB8">
              <w:rPr>
                <w:rFonts w:ascii="標楷體" w:eastAsia="標楷體" w:hAnsi="標楷體" w:cs="標楷體"/>
                <w:color w:val="auto"/>
                <w:sz w:val="24"/>
                <w:szCs w:val="24"/>
              </w:rPr>
              <w:t>〔發展活動〕</w:t>
            </w:r>
          </w:p>
          <w:p w14:paraId="5D2DE3AE"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0B7371">
              <w:rPr>
                <w:rFonts w:ascii="標楷體" w:eastAsia="標楷體" w:hAnsi="標楷體" w:cs="標楷體"/>
                <w:color w:val="auto"/>
                <w:sz w:val="24"/>
                <w:szCs w:val="24"/>
              </w:rPr>
              <w:t>藉由提問，帶出本課主題，並理解不同年齡對相同事物看法的改變。</w:t>
            </w:r>
          </w:p>
          <w:p w14:paraId="44847D13"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0B7371">
              <w:rPr>
                <w:rFonts w:ascii="標楷體" w:eastAsia="標楷體" w:hAnsi="標楷體" w:cs="標楷體"/>
                <w:color w:val="auto"/>
                <w:sz w:val="24"/>
                <w:szCs w:val="24"/>
              </w:rPr>
              <w:t>講解課文生難字詞</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9BF2D34"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35DB90"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7B34FB93"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3AA4358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48A76BD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59E1F0F9"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E66BA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61BDC947"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48DF852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42050E20"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56FBC85A"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41FFA9"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42F9BD80"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閱J10 </w:t>
            </w:r>
            <w:r w:rsidRPr="00B20C18">
              <w:rPr>
                <w:rFonts w:ascii="標楷體" w:eastAsia="標楷體" w:hAnsi="標楷體" w:cs="標楷體"/>
                <w:sz w:val="24"/>
                <w:szCs w:val="24"/>
              </w:rPr>
              <w:t>主動尋求多元的詮釋，並試著表達自己的想法。</w:t>
            </w:r>
          </w:p>
          <w:p w14:paraId="01E7BFCE"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32B5EF52"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生J5 </w:t>
            </w:r>
            <w:r w:rsidRPr="00A516AF">
              <w:rPr>
                <w:rFonts w:ascii="標楷體" w:eastAsia="標楷體" w:hAnsi="標楷體" w:cs="標楷體"/>
                <w:sz w:val="24"/>
                <w:szCs w:val="24"/>
              </w:rPr>
              <w:t>覺察生活中的各種迷思，在生</w:t>
            </w:r>
            <w:r w:rsidRPr="00A516AF">
              <w:rPr>
                <w:rFonts w:ascii="標楷體" w:eastAsia="標楷體" w:hAnsi="標楷體" w:cs="標楷體"/>
                <w:sz w:val="24"/>
                <w:szCs w:val="24"/>
              </w:rPr>
              <w:lastRenderedPageBreak/>
              <w:t>活作息、健康促進、飲食運動、休閒娛樂、人我關係等課題上進行價值思辨，尋求解決之道。</w:t>
            </w:r>
          </w:p>
          <w:p w14:paraId="08AADA16"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【多元文化教育】</w:t>
            </w:r>
          </w:p>
          <w:p w14:paraId="1D7D3870"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多J6 </w:t>
            </w:r>
            <w:r w:rsidRPr="00A516AF">
              <w:rPr>
                <w:rFonts w:ascii="標楷體" w:eastAsia="標楷體" w:hAnsi="標楷體" w:cs="標楷體"/>
                <w:sz w:val="24"/>
                <w:szCs w:val="24"/>
              </w:rPr>
              <w:t>分析不同群體的文化如何影響社會與生活方式。</w:t>
            </w:r>
          </w:p>
        </w:tc>
        <w:tc>
          <w:tcPr>
            <w:tcW w:w="1784" w:type="dxa"/>
            <w:tcBorders>
              <w:top w:val="single" w:sz="8" w:space="0" w:color="000000"/>
              <w:bottom w:val="single" w:sz="8" w:space="0" w:color="000000"/>
              <w:right w:val="single" w:sz="8" w:space="0" w:color="000000"/>
            </w:tcBorders>
          </w:tcPr>
          <w:p w14:paraId="7F4D2F65" w14:textId="2956A1D4"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78DA294C"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202B1640"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第十一週</w:t>
            </w:r>
          </w:p>
          <w:p w14:paraId="30015BD5" w14:textId="77777777" w:rsidR="00BB64AE" w:rsidRPr="00DA591D" w:rsidRDefault="0013324F" w:rsidP="00D86AC5">
            <w:pPr>
              <w:snapToGrid w:val="0"/>
              <w:ind w:firstLine="0"/>
              <w:jc w:val="center"/>
              <w:rPr>
                <w:rFonts w:ascii="標楷體" w:eastAsia="標楷體" w:hAnsi="標楷體"/>
                <w:sz w:val="24"/>
                <w:szCs w:val="24"/>
              </w:rPr>
            </w:pPr>
            <w:r>
              <w:rPr>
                <w:rFonts w:ascii="標楷體" w:eastAsia="標楷體" w:hAnsi="標楷體" w:cs="標楷體"/>
                <w:sz w:val="24"/>
                <w:szCs w:val="24"/>
              </w:rPr>
              <w:t>11/04-11/08</w:t>
            </w:r>
          </w:p>
        </w:tc>
        <w:tc>
          <w:tcPr>
            <w:tcW w:w="1843" w:type="dxa"/>
            <w:tcBorders>
              <w:top w:val="single" w:sz="8" w:space="0" w:color="000000"/>
              <w:left w:val="single" w:sz="8" w:space="0" w:color="000000"/>
              <w:bottom w:val="single" w:sz="8" w:space="0" w:color="000000"/>
              <w:right w:val="single" w:sz="8" w:space="0" w:color="000000"/>
            </w:tcBorders>
          </w:tcPr>
          <w:p w14:paraId="3F2CD84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1-Ⅳ-1 </w:t>
            </w:r>
            <w:r w:rsidRPr="00AA12B0">
              <w:rPr>
                <w:rFonts w:ascii="標楷體" w:eastAsia="標楷體" w:hAnsi="標楷體" w:cs="標楷體"/>
                <w:sz w:val="24"/>
                <w:szCs w:val="24"/>
              </w:rPr>
              <w:t>以同理心，聆聽各項發言，並加以記錄、歸納。</w:t>
            </w:r>
          </w:p>
          <w:p w14:paraId="3671730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2-Ⅳ-1 </w:t>
            </w:r>
            <w:r w:rsidRPr="00AA12B0">
              <w:rPr>
                <w:rFonts w:ascii="標楷體" w:eastAsia="標楷體" w:hAnsi="標楷體" w:cs="標楷體"/>
                <w:sz w:val="24"/>
                <w:szCs w:val="24"/>
              </w:rPr>
              <w:t>掌握生活情境，適切表情達意，分享自身經驗。</w:t>
            </w:r>
          </w:p>
          <w:p w14:paraId="3956DAF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5-Ⅳ-2 </w:t>
            </w:r>
            <w:r w:rsidRPr="00AA12B0">
              <w:rPr>
                <w:rFonts w:ascii="標楷體" w:eastAsia="標楷體" w:hAnsi="標楷體" w:cs="標楷體"/>
                <w:sz w:val="24"/>
                <w:szCs w:val="24"/>
              </w:rPr>
              <w:t>理解各類文本的句子、段落與主要概念，指出寫作的目的與觀點。</w:t>
            </w:r>
          </w:p>
          <w:p w14:paraId="541A0BA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6-Ⅳ-5 </w:t>
            </w:r>
            <w:r w:rsidRPr="00AA12B0">
              <w:rPr>
                <w:rFonts w:ascii="標楷體" w:eastAsia="標楷體" w:hAnsi="標楷體" w:cs="標楷體"/>
                <w:sz w:val="24"/>
                <w:szCs w:val="24"/>
              </w:rPr>
              <w:t>主動創作、自訂題目、闡述見解，並發表自己的作品。</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63D865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6938CC">
              <w:rPr>
                <w:rFonts w:ascii="標楷體" w:eastAsia="標楷體" w:hAnsi="標楷體" w:cs="標楷體"/>
                <w:sz w:val="24"/>
                <w:szCs w:val="24"/>
              </w:rPr>
              <w:t>文句表達的邏輯與意義。</w:t>
            </w:r>
          </w:p>
          <w:p w14:paraId="0157A9C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6938CC">
              <w:rPr>
                <w:rFonts w:ascii="標楷體" w:eastAsia="標楷體" w:hAnsi="標楷體" w:cs="標楷體"/>
                <w:sz w:val="24"/>
                <w:szCs w:val="24"/>
              </w:rPr>
              <w:t>篇章的主旨、結構、寓意與分析。</w:t>
            </w:r>
          </w:p>
          <w:p w14:paraId="1B19CA0F"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Bb-Ⅳ-1 </w:t>
            </w:r>
            <w:r w:rsidRPr="006938CC">
              <w:rPr>
                <w:rFonts w:ascii="標楷體" w:eastAsia="標楷體" w:hAnsi="標楷體" w:cs="標楷體"/>
                <w:sz w:val="24"/>
                <w:szCs w:val="24"/>
              </w:rPr>
              <w:t>自我及人際交流的感受。</w:t>
            </w:r>
          </w:p>
          <w:p w14:paraId="476957D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Bb-Ⅳ-3 </w:t>
            </w:r>
            <w:r w:rsidRPr="006938CC">
              <w:rPr>
                <w:rFonts w:ascii="標楷體" w:eastAsia="標楷體" w:hAnsi="標楷體" w:cs="標楷體"/>
                <w:sz w:val="24"/>
                <w:szCs w:val="24"/>
              </w:rPr>
              <w:t>對物或自然以及生命的感悟。</w:t>
            </w:r>
          </w:p>
          <w:p w14:paraId="2F5C003B"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Ca-Ⅳ-1 </w:t>
            </w:r>
            <w:r w:rsidRPr="006938CC">
              <w:rPr>
                <w:rFonts w:ascii="標楷體" w:eastAsia="標楷體" w:hAnsi="標楷體" w:cs="標楷體"/>
                <w:sz w:val="24"/>
                <w:szCs w:val="24"/>
              </w:rPr>
              <w:t>各類文本中的飲食、服飾、建築形式、交通工具、名勝古蹟及休閒娛樂等文化內涵。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778191E0"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五、清心苦味</w:t>
            </w:r>
          </w:p>
          <w:p w14:paraId="40C6324A" w14:textId="77777777" w:rsidR="00BB64AE" w:rsidRDefault="0013324F" w:rsidP="00AB2866">
            <w:pPr>
              <w:snapToGrid w:val="0"/>
              <w:ind w:firstLine="0"/>
              <w:rPr>
                <w:rFonts w:ascii="標楷體" w:eastAsia="標楷體" w:hAnsi="標楷體"/>
                <w:color w:val="auto"/>
                <w:sz w:val="24"/>
                <w:szCs w:val="24"/>
              </w:rPr>
            </w:pPr>
            <w:r w:rsidRPr="000B7371">
              <w:rPr>
                <w:rFonts w:ascii="標楷體" w:eastAsia="標楷體" w:hAnsi="標楷體" w:cs="標楷體"/>
                <w:color w:val="auto"/>
                <w:sz w:val="24"/>
                <w:szCs w:val="24"/>
              </w:rPr>
              <w:t>〔發展活動〕</w:t>
            </w:r>
          </w:p>
          <w:p w14:paraId="0E841ABA"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0B7371">
              <w:rPr>
                <w:rFonts w:ascii="標楷體" w:eastAsia="標楷體" w:hAnsi="標楷體" w:cs="標楷體"/>
                <w:color w:val="auto"/>
                <w:sz w:val="24"/>
                <w:szCs w:val="24"/>
              </w:rPr>
              <w:t>講解「篇章導讀」。</w:t>
            </w:r>
          </w:p>
          <w:p w14:paraId="7D01FCE0"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0B7371">
              <w:rPr>
                <w:rFonts w:ascii="標楷體" w:eastAsia="標楷體" w:hAnsi="標楷體" w:cs="標楷體"/>
                <w:color w:val="auto"/>
                <w:sz w:val="24"/>
                <w:szCs w:val="24"/>
              </w:rPr>
              <w:t>介紹作者韓良露。</w:t>
            </w:r>
          </w:p>
          <w:p w14:paraId="504F1D21" w14:textId="77777777" w:rsidR="00BB64AE" w:rsidRDefault="0013324F" w:rsidP="000C73D2">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0B7371">
              <w:rPr>
                <w:rFonts w:ascii="標楷體" w:eastAsia="標楷體" w:hAnsi="標楷體" w:cs="標楷體"/>
                <w:color w:val="auto"/>
                <w:sz w:val="24"/>
                <w:szCs w:val="24"/>
              </w:rPr>
              <w:t>配合課文提問教學學習單，逐段講解課文並提問段落重點。</w:t>
            </w:r>
          </w:p>
          <w:p w14:paraId="061D494B" w14:textId="77777777" w:rsidR="00BB64AE" w:rsidRDefault="0013324F" w:rsidP="000C73D2">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0B7371">
              <w:rPr>
                <w:rFonts w:ascii="標楷體" w:eastAsia="標楷體" w:hAnsi="標楷體" w:cs="標楷體"/>
                <w:color w:val="auto"/>
                <w:sz w:val="24"/>
                <w:szCs w:val="24"/>
              </w:rPr>
              <w:t>請學生依序完成學習單以掌握各段大意及重點。</w:t>
            </w:r>
          </w:p>
          <w:p w14:paraId="2C916E9B"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0B7371">
              <w:rPr>
                <w:rFonts w:ascii="標楷體" w:eastAsia="標楷體" w:hAnsi="標楷體" w:cs="標楷體"/>
                <w:color w:val="auto"/>
                <w:sz w:val="24"/>
                <w:szCs w:val="24"/>
              </w:rPr>
              <w:t>講述「鑑賞分析」。</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4CF82A"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DD94484"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53264CF3"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7F62EDA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1144F92A"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1E1788B7"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7E4A0C3"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68F808D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0E79170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5675FE80"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07B157DC"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98440DB"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21B8D24C"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生J5 </w:t>
            </w:r>
            <w:r w:rsidRPr="00A516AF">
              <w:rPr>
                <w:rFonts w:ascii="標楷體" w:eastAsia="標楷體" w:hAnsi="標楷體" w:cs="標楷體"/>
                <w:sz w:val="24"/>
                <w:szCs w:val="24"/>
              </w:rPr>
              <w:t>覺察生活中的各種迷思，在生活作息、健康促進、飲食運動、休閒娛樂、人我關係等課題上進行價值思辨，尋求解決之道。</w:t>
            </w:r>
          </w:p>
          <w:p w14:paraId="4A68850D"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【多元文化教育】</w:t>
            </w:r>
          </w:p>
          <w:p w14:paraId="26C51C97"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多J6 </w:t>
            </w:r>
            <w:r w:rsidRPr="00A516AF">
              <w:rPr>
                <w:rFonts w:ascii="標楷體" w:eastAsia="標楷體" w:hAnsi="標楷體" w:cs="標楷體"/>
                <w:sz w:val="24"/>
                <w:szCs w:val="24"/>
              </w:rPr>
              <w:t>分析不同群體的文化如何影響社會與生活方式。</w:t>
            </w:r>
          </w:p>
        </w:tc>
        <w:tc>
          <w:tcPr>
            <w:tcW w:w="1784" w:type="dxa"/>
            <w:tcBorders>
              <w:top w:val="single" w:sz="8" w:space="0" w:color="000000"/>
              <w:bottom w:val="single" w:sz="8" w:space="0" w:color="000000"/>
              <w:right w:val="single" w:sz="8" w:space="0" w:color="000000"/>
            </w:tcBorders>
          </w:tcPr>
          <w:p w14:paraId="7E3CAD88" w14:textId="7B8B1C9A"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462FDDD3"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646F4237"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第十二週</w:t>
            </w:r>
          </w:p>
          <w:p w14:paraId="1B4C30B1" w14:textId="77777777" w:rsidR="00BB64AE" w:rsidRPr="00DA591D" w:rsidRDefault="0013324F" w:rsidP="00D86AC5">
            <w:pPr>
              <w:snapToGrid w:val="0"/>
              <w:ind w:firstLine="0"/>
              <w:jc w:val="center"/>
              <w:rPr>
                <w:rFonts w:ascii="標楷體" w:eastAsia="標楷體" w:hAnsi="標楷體"/>
                <w:sz w:val="24"/>
                <w:szCs w:val="24"/>
              </w:rPr>
            </w:pPr>
            <w:r>
              <w:rPr>
                <w:rFonts w:ascii="標楷體" w:eastAsia="標楷體" w:hAnsi="標楷體" w:cs="標楷體"/>
                <w:sz w:val="24"/>
                <w:szCs w:val="24"/>
              </w:rPr>
              <w:t>11/11-</w:t>
            </w:r>
            <w:r>
              <w:rPr>
                <w:rFonts w:ascii="標楷體" w:eastAsia="標楷體" w:hAnsi="標楷體" w:cs="標楷體"/>
                <w:sz w:val="24"/>
                <w:szCs w:val="24"/>
              </w:rPr>
              <w:lastRenderedPageBreak/>
              <w:t>11/15</w:t>
            </w:r>
          </w:p>
        </w:tc>
        <w:tc>
          <w:tcPr>
            <w:tcW w:w="1843" w:type="dxa"/>
            <w:tcBorders>
              <w:top w:val="single" w:sz="8" w:space="0" w:color="000000"/>
              <w:left w:val="single" w:sz="8" w:space="0" w:color="000000"/>
              <w:bottom w:val="single" w:sz="8" w:space="0" w:color="000000"/>
              <w:right w:val="single" w:sz="8" w:space="0" w:color="000000"/>
            </w:tcBorders>
          </w:tcPr>
          <w:p w14:paraId="54F4C1A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1-Ⅳ-1 </w:t>
            </w:r>
            <w:r w:rsidRPr="00AA12B0">
              <w:rPr>
                <w:rFonts w:ascii="標楷體" w:eastAsia="標楷體" w:hAnsi="標楷體" w:cs="標楷體"/>
                <w:sz w:val="24"/>
                <w:szCs w:val="24"/>
              </w:rPr>
              <w:t>以同理心，聆聽各項發言，並加以記錄、歸納。</w:t>
            </w:r>
          </w:p>
          <w:p w14:paraId="4CB6FFB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2-Ⅳ-1 </w:t>
            </w:r>
            <w:r w:rsidRPr="00AA12B0">
              <w:rPr>
                <w:rFonts w:ascii="標楷體" w:eastAsia="標楷體" w:hAnsi="標楷體" w:cs="標楷體"/>
                <w:sz w:val="24"/>
                <w:szCs w:val="24"/>
              </w:rPr>
              <w:t>掌握生活情境，適切表情達意，分享自身經驗。</w:t>
            </w:r>
          </w:p>
          <w:p w14:paraId="237CB83E"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2-Ⅳ-2 </w:t>
            </w:r>
            <w:r w:rsidRPr="002F77B2">
              <w:rPr>
                <w:rFonts w:ascii="標楷體" w:eastAsia="標楷體" w:hAnsi="標楷體" w:cs="標楷體"/>
                <w:sz w:val="24"/>
                <w:szCs w:val="24"/>
              </w:rPr>
              <w:t>有效把握聽聞內容的邏輯，做出提問或回饋。</w:t>
            </w:r>
          </w:p>
          <w:p w14:paraId="02B4F52C"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5-Ⅳ-2 </w:t>
            </w:r>
            <w:r w:rsidRPr="00AA12B0">
              <w:rPr>
                <w:rFonts w:ascii="標楷體" w:eastAsia="標楷體" w:hAnsi="標楷體" w:cs="標楷體"/>
                <w:sz w:val="24"/>
                <w:szCs w:val="24"/>
              </w:rPr>
              <w:t>理解各類文本的句子、段落與主要概念，指出寫作的目的與觀點。</w:t>
            </w:r>
          </w:p>
          <w:p w14:paraId="732E59DF"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5-Ⅳ-5 </w:t>
            </w:r>
            <w:r w:rsidRPr="002F77B2">
              <w:rPr>
                <w:rFonts w:ascii="標楷體" w:eastAsia="標楷體" w:hAnsi="標楷體" w:cs="標楷體"/>
                <w:sz w:val="24"/>
                <w:szCs w:val="24"/>
              </w:rPr>
              <w:t>大量閱讀多元文本，理解議題內涵及其與個人生活、社會結構的關聯性。</w:t>
            </w:r>
          </w:p>
          <w:p w14:paraId="543AA56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6-Ⅳ-2 </w:t>
            </w:r>
            <w:r w:rsidRPr="002F77B2">
              <w:rPr>
                <w:rFonts w:ascii="標楷體" w:eastAsia="標楷體" w:hAnsi="標楷體" w:cs="標楷體"/>
                <w:sz w:val="24"/>
                <w:szCs w:val="24"/>
              </w:rPr>
              <w:t>依據審題、立意、取材、組織、遣詞造句、修改潤飾，寫出結構完整、主旨明確、文辭優美的文章。</w:t>
            </w:r>
          </w:p>
          <w:p w14:paraId="68E7D4F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6-Ⅳ-5 </w:t>
            </w:r>
            <w:r w:rsidRPr="00AA12B0">
              <w:rPr>
                <w:rFonts w:ascii="標楷體" w:eastAsia="標楷體" w:hAnsi="標楷體" w:cs="標楷體"/>
                <w:sz w:val="24"/>
                <w:szCs w:val="24"/>
              </w:rPr>
              <w:t>主動創作、自訂題目、闡述見解，並發表自己的作品。</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0E1768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Ac-Ⅳ-3 </w:t>
            </w:r>
            <w:r w:rsidRPr="006938CC">
              <w:rPr>
                <w:rFonts w:ascii="標楷體" w:eastAsia="標楷體" w:hAnsi="標楷體" w:cs="標楷體"/>
                <w:sz w:val="24"/>
                <w:szCs w:val="24"/>
              </w:rPr>
              <w:t>文句表達的邏輯與意義。</w:t>
            </w:r>
          </w:p>
          <w:p w14:paraId="048BC88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6938CC">
              <w:rPr>
                <w:rFonts w:ascii="標楷體" w:eastAsia="標楷體" w:hAnsi="標楷體" w:cs="標楷體"/>
                <w:sz w:val="24"/>
                <w:szCs w:val="24"/>
              </w:rPr>
              <w:t>篇章的</w:t>
            </w:r>
            <w:r w:rsidRPr="006938CC">
              <w:rPr>
                <w:rFonts w:ascii="標楷體" w:eastAsia="標楷體" w:hAnsi="標楷體" w:cs="標楷體"/>
                <w:sz w:val="24"/>
                <w:szCs w:val="24"/>
              </w:rPr>
              <w:lastRenderedPageBreak/>
              <w:t>主旨、結構、寓意與分析。</w:t>
            </w:r>
          </w:p>
          <w:p w14:paraId="01985CC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Bb-Ⅳ-1 </w:t>
            </w:r>
            <w:r w:rsidRPr="006938CC">
              <w:rPr>
                <w:rFonts w:ascii="標楷體" w:eastAsia="標楷體" w:hAnsi="標楷體" w:cs="標楷體"/>
                <w:sz w:val="24"/>
                <w:szCs w:val="24"/>
              </w:rPr>
              <w:t>自我及人際交流的感受。</w:t>
            </w:r>
          </w:p>
          <w:p w14:paraId="4D2B01B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Bb-Ⅳ-2 </w:t>
            </w:r>
            <w:r w:rsidRPr="002F77B2">
              <w:rPr>
                <w:rFonts w:ascii="標楷體" w:eastAsia="標楷體" w:hAnsi="標楷體" w:cs="標楷體"/>
                <w:sz w:val="24"/>
                <w:szCs w:val="24"/>
              </w:rPr>
              <w:t>對社會群體與家國民族情感的體會。</w:t>
            </w:r>
          </w:p>
          <w:p w14:paraId="05ED029A"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Bb-Ⅳ-3 </w:t>
            </w:r>
            <w:r w:rsidRPr="006938CC">
              <w:rPr>
                <w:rFonts w:ascii="標楷體" w:eastAsia="標楷體" w:hAnsi="標楷體" w:cs="標楷體"/>
                <w:sz w:val="24"/>
                <w:szCs w:val="24"/>
              </w:rPr>
              <w:t>對物或自然以及生命的感悟。</w:t>
            </w:r>
          </w:p>
          <w:p w14:paraId="7089935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Ca-Ⅳ-1 </w:t>
            </w:r>
            <w:r w:rsidRPr="006938CC">
              <w:rPr>
                <w:rFonts w:ascii="標楷體" w:eastAsia="標楷體" w:hAnsi="標楷體" w:cs="標楷體"/>
                <w:sz w:val="24"/>
                <w:szCs w:val="24"/>
              </w:rPr>
              <w:t>各類文本中的飲食、服飾、建築形式、交通工具、名勝古蹟及休閒娛樂等文化內涵。</w:t>
            </w:r>
          </w:p>
          <w:p w14:paraId="68E5DEFF"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Cb-Ⅳ-1 </w:t>
            </w:r>
            <w:r w:rsidRPr="002F77B2">
              <w:rPr>
                <w:rFonts w:ascii="標楷體" w:eastAsia="標楷體" w:hAnsi="標楷體" w:cs="標楷體"/>
                <w:sz w:val="24"/>
                <w:szCs w:val="24"/>
              </w:rPr>
              <w:t>各類文本中的親屬關係、道德倫理、儀式風俗、典章制度等文化內涵。</w:t>
            </w:r>
          </w:p>
          <w:p w14:paraId="55A8C29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Cb-Ⅳ-2 </w:t>
            </w:r>
            <w:r w:rsidRPr="002F77B2">
              <w:rPr>
                <w:rFonts w:ascii="標楷體" w:eastAsia="標楷體" w:hAnsi="標楷體" w:cs="標楷體"/>
                <w:sz w:val="24"/>
                <w:szCs w:val="24"/>
              </w:rPr>
              <w:t>各類文本中所反映的個人與家庭、鄉里、國族及其他社群的關係。</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463EE30B"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五、清心苦味</w:t>
            </w:r>
          </w:p>
          <w:p w14:paraId="05E0DCD6" w14:textId="77777777" w:rsidR="00BB64AE" w:rsidRDefault="0013324F" w:rsidP="00AB2866">
            <w:pPr>
              <w:snapToGrid w:val="0"/>
              <w:ind w:firstLine="0"/>
              <w:rPr>
                <w:rFonts w:ascii="標楷體" w:eastAsia="標楷體" w:hAnsi="標楷體"/>
                <w:color w:val="auto"/>
                <w:sz w:val="24"/>
                <w:szCs w:val="24"/>
              </w:rPr>
            </w:pPr>
            <w:r w:rsidRPr="000B7371">
              <w:rPr>
                <w:rFonts w:ascii="標楷體" w:eastAsia="標楷體" w:hAnsi="標楷體" w:cs="標楷體"/>
                <w:color w:val="auto"/>
                <w:sz w:val="24"/>
                <w:szCs w:val="24"/>
              </w:rPr>
              <w:t>〔發展活動〕</w:t>
            </w:r>
          </w:p>
          <w:p w14:paraId="1E84A83B"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0B7371">
              <w:rPr>
                <w:rFonts w:ascii="標楷體" w:eastAsia="標楷體" w:hAnsi="標楷體" w:cs="標楷體"/>
                <w:color w:val="auto"/>
                <w:sz w:val="24"/>
                <w:szCs w:val="24"/>
              </w:rPr>
              <w:t>與學生進行「問題思考」之討論。</w:t>
            </w:r>
          </w:p>
          <w:p w14:paraId="62369288"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2.</w:t>
            </w:r>
            <w:r w:rsidRPr="000B7371">
              <w:rPr>
                <w:rFonts w:ascii="標楷體" w:eastAsia="標楷體" w:hAnsi="標楷體" w:cs="標楷體"/>
                <w:color w:val="auto"/>
                <w:sz w:val="24"/>
                <w:szCs w:val="24"/>
              </w:rPr>
              <w:t>引領學生進行「延伸探索」，閱讀文章並回答提問。</w:t>
            </w:r>
          </w:p>
          <w:p w14:paraId="62A066F6" w14:textId="77777777" w:rsidR="00BB64AE" w:rsidRDefault="0013324F" w:rsidP="00AB2866">
            <w:pPr>
              <w:snapToGrid w:val="0"/>
              <w:ind w:firstLine="0"/>
              <w:rPr>
                <w:rFonts w:ascii="標楷體" w:eastAsia="標楷體" w:hAnsi="標楷體"/>
                <w:color w:val="auto"/>
                <w:sz w:val="24"/>
                <w:szCs w:val="24"/>
              </w:rPr>
            </w:pPr>
            <w:r w:rsidRPr="00AD752B">
              <w:rPr>
                <w:rFonts w:ascii="標楷體" w:eastAsia="標楷體" w:hAnsi="標楷體" w:cs="標楷體"/>
                <w:color w:val="auto"/>
                <w:sz w:val="24"/>
                <w:szCs w:val="24"/>
              </w:rPr>
              <w:t>〔評量活動〕</w:t>
            </w:r>
          </w:p>
          <w:p w14:paraId="3E9AD95D" w14:textId="77777777" w:rsidR="00BB64AE" w:rsidRPr="000B7371"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0B7371">
              <w:rPr>
                <w:rFonts w:ascii="標楷體" w:eastAsia="標楷體" w:hAnsi="標楷體" w:cs="標楷體"/>
                <w:color w:val="auto"/>
                <w:sz w:val="24"/>
                <w:szCs w:val="24"/>
              </w:rPr>
              <w:t>要求學生利用課餘時間完成應用練習及習作。</w:t>
            </w:r>
          </w:p>
          <w:p w14:paraId="55919123"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0B7371">
              <w:rPr>
                <w:rFonts w:ascii="標楷體" w:eastAsia="標楷體" w:hAnsi="標楷體" w:cs="標楷體"/>
                <w:color w:val="auto"/>
                <w:sz w:val="24"/>
                <w:szCs w:val="24"/>
              </w:rPr>
              <w:t>習作討論及解答。</w:t>
            </w:r>
          </w:p>
          <w:p w14:paraId="7951CB4C" w14:textId="77777777" w:rsidR="00D80303" w:rsidRDefault="00D80303" w:rsidP="00AB2866">
            <w:pPr>
              <w:snapToGrid w:val="0"/>
              <w:ind w:firstLine="0"/>
              <w:rPr>
                <w:rFonts w:ascii="標楷體" w:eastAsia="標楷體" w:hAnsi="標楷體" w:cs="標楷體"/>
                <w:color w:val="auto"/>
                <w:sz w:val="24"/>
                <w:szCs w:val="24"/>
              </w:rPr>
            </w:pPr>
          </w:p>
          <w:p w14:paraId="27C93A3B" w14:textId="73531611" w:rsidR="00D80303" w:rsidRDefault="00D80303" w:rsidP="00AB2866">
            <w:pPr>
              <w:snapToGrid w:val="0"/>
              <w:ind w:firstLine="0"/>
              <w:rPr>
                <w:rFonts w:ascii="標楷體" w:eastAsia="標楷體" w:hAnsi="標楷體" w:cs="標楷體"/>
                <w:color w:val="auto"/>
                <w:sz w:val="24"/>
                <w:szCs w:val="24"/>
              </w:rPr>
            </w:pPr>
            <w:r>
              <w:rPr>
                <w:rFonts w:ascii="標楷體" w:eastAsia="標楷體" w:hAnsi="標楷體" w:cs="標楷體" w:hint="eastAsia"/>
                <w:color w:val="auto"/>
                <w:sz w:val="24"/>
                <w:szCs w:val="24"/>
              </w:rPr>
              <w:t>六、獵人</w:t>
            </w:r>
          </w:p>
          <w:p w14:paraId="4C79C913" w14:textId="51F10E95" w:rsidR="00BB64A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〔準備活動〕</w:t>
            </w:r>
          </w:p>
          <w:p w14:paraId="7723C42D"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1.請</w:t>
            </w:r>
            <w:r w:rsidRPr="00DB35A1">
              <w:rPr>
                <w:rFonts w:ascii="標楷體" w:eastAsia="標楷體" w:hAnsi="標楷體" w:cs="標楷體"/>
                <w:color w:val="auto"/>
                <w:sz w:val="24"/>
                <w:szCs w:val="24"/>
              </w:rPr>
              <w:t>學生回家先行預習本課教材</w:t>
            </w:r>
            <w:r>
              <w:rPr>
                <w:rFonts w:ascii="標楷體" w:eastAsia="標楷體" w:hAnsi="標楷體" w:cs="標楷體"/>
                <w:color w:val="auto"/>
                <w:sz w:val="24"/>
                <w:szCs w:val="24"/>
              </w:rPr>
              <w:t>。</w:t>
            </w:r>
          </w:p>
          <w:p w14:paraId="3229F03A" w14:textId="558271A7" w:rsidR="00BB64AE" w:rsidRDefault="0013324F" w:rsidP="00AB2866">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2.</w:t>
            </w:r>
            <w:r w:rsidRPr="00DB35A1">
              <w:rPr>
                <w:rFonts w:ascii="標楷體" w:eastAsia="標楷體" w:hAnsi="標楷體" w:cs="標楷體"/>
                <w:color w:val="auto"/>
                <w:sz w:val="24"/>
                <w:szCs w:val="24"/>
              </w:rPr>
              <w:t>由學生自己歸納</w:t>
            </w:r>
            <w:r>
              <w:rPr>
                <w:rFonts w:ascii="標楷體" w:eastAsia="標楷體" w:hAnsi="標楷體" w:cs="標楷體"/>
                <w:color w:val="auto"/>
                <w:sz w:val="24"/>
                <w:szCs w:val="24"/>
              </w:rPr>
              <w:t>課文</w:t>
            </w:r>
            <w:r w:rsidRPr="00DB35A1">
              <w:rPr>
                <w:rFonts w:ascii="標楷體" w:eastAsia="標楷體" w:hAnsi="標楷體" w:cs="標楷體"/>
                <w:color w:val="auto"/>
                <w:sz w:val="24"/>
                <w:szCs w:val="24"/>
              </w:rPr>
              <w:t>意義段</w:t>
            </w:r>
            <w:r>
              <w:rPr>
                <w:rFonts w:ascii="標楷體" w:eastAsia="標楷體" w:hAnsi="標楷體" w:cs="標楷體"/>
                <w:color w:val="auto"/>
                <w:sz w:val="24"/>
                <w:szCs w:val="24"/>
              </w:rPr>
              <w:t>，並</w:t>
            </w:r>
            <w:r w:rsidRPr="00DB35A1">
              <w:rPr>
                <w:rFonts w:ascii="標楷體" w:eastAsia="標楷體" w:hAnsi="標楷體" w:cs="標楷體"/>
                <w:color w:val="auto"/>
                <w:sz w:val="24"/>
                <w:szCs w:val="24"/>
              </w:rPr>
              <w:t>說明歸納意義段的理由</w:t>
            </w:r>
            <w:r>
              <w:rPr>
                <w:rFonts w:ascii="標楷體" w:eastAsia="標楷體" w:hAnsi="標楷體" w:cs="標楷體"/>
                <w:color w:val="auto"/>
                <w:sz w:val="24"/>
                <w:szCs w:val="24"/>
              </w:rPr>
              <w:t>。</w:t>
            </w:r>
          </w:p>
          <w:p w14:paraId="084EE7AB" w14:textId="0684BCBC" w:rsidR="00D80303" w:rsidRDefault="00D80303" w:rsidP="00AB2866">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3</w:t>
            </w:r>
            <w:r>
              <w:rPr>
                <w:rFonts w:ascii="標楷體" w:eastAsia="標楷體" w:hAnsi="標楷體" w:cs="標楷體"/>
                <w:color w:val="auto"/>
                <w:sz w:val="24"/>
                <w:szCs w:val="24"/>
              </w:rPr>
              <w:t>.</w:t>
            </w:r>
            <w:r>
              <w:rPr>
                <w:rFonts w:ascii="標楷體" w:eastAsia="標楷體" w:hAnsi="標楷體" w:cs="標楷體" w:hint="eastAsia"/>
                <w:color w:val="auto"/>
                <w:sz w:val="24"/>
                <w:szCs w:val="24"/>
              </w:rPr>
              <w:t>與學生分享或是請學生分享，有沒有拿過弓箭或是玩過漆彈的經驗。</w:t>
            </w:r>
          </w:p>
          <w:p w14:paraId="0DF1C0E8" w14:textId="77777777" w:rsidR="00BB64AE" w:rsidRDefault="0013324F" w:rsidP="00AB2866">
            <w:pPr>
              <w:snapToGrid w:val="0"/>
              <w:ind w:firstLine="0"/>
              <w:rPr>
                <w:rFonts w:ascii="標楷體" w:eastAsia="標楷體" w:hAnsi="標楷體"/>
                <w:color w:val="auto"/>
                <w:sz w:val="24"/>
                <w:szCs w:val="24"/>
              </w:rPr>
            </w:pPr>
            <w:r w:rsidRPr="000B7371">
              <w:rPr>
                <w:rFonts w:ascii="標楷體" w:eastAsia="標楷體" w:hAnsi="標楷體" w:cs="標楷體"/>
                <w:color w:val="auto"/>
                <w:sz w:val="24"/>
                <w:szCs w:val="24"/>
              </w:rPr>
              <w:t>〔發展活動〕</w:t>
            </w:r>
          </w:p>
          <w:p w14:paraId="0E8243F9"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1.請學生收集</w:t>
            </w:r>
            <w:r w:rsidRPr="00DB35A1">
              <w:rPr>
                <w:rFonts w:ascii="標楷體" w:eastAsia="標楷體" w:hAnsi="標楷體" w:cs="標楷體"/>
                <w:color w:val="auto"/>
                <w:sz w:val="24"/>
                <w:szCs w:val="24"/>
              </w:rPr>
              <w:t>成年禮相關習俗與儀式</w:t>
            </w:r>
            <w:r>
              <w:rPr>
                <w:rFonts w:ascii="標楷體" w:eastAsia="標楷體" w:hAnsi="標楷體" w:cs="標楷體"/>
                <w:color w:val="auto"/>
                <w:sz w:val="24"/>
                <w:szCs w:val="24"/>
              </w:rPr>
              <w:t>的資料，並上臺報告</w:t>
            </w:r>
            <w:r w:rsidRPr="00DB35A1">
              <w:rPr>
                <w:rFonts w:ascii="標楷體" w:eastAsia="標楷體" w:hAnsi="標楷體" w:cs="標楷體"/>
                <w:color w:val="auto"/>
                <w:sz w:val="24"/>
                <w:szCs w:val="24"/>
              </w:rPr>
              <w:t>。</w:t>
            </w:r>
          </w:p>
          <w:p w14:paraId="36766A12"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DB35A1">
              <w:rPr>
                <w:rFonts w:ascii="標楷體" w:eastAsia="標楷體" w:hAnsi="標楷體" w:cs="標楷體"/>
                <w:color w:val="auto"/>
                <w:sz w:val="24"/>
                <w:szCs w:val="24"/>
              </w:rPr>
              <w:t>講解課文生難字詞。</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7CFFA5F"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0C4F37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1EBC034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2DD7853B"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401EE8C3"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4.影音資料</w:t>
            </w:r>
          </w:p>
          <w:p w14:paraId="7CD44522"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66D2C06"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1.實作評量</w:t>
            </w:r>
          </w:p>
          <w:p w14:paraId="553ED9F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673DA9D5"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43A931F0"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4CED8AB2"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EEA595"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【生命教育】</w:t>
            </w:r>
          </w:p>
          <w:p w14:paraId="11531395"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生J5 </w:t>
            </w:r>
            <w:r w:rsidRPr="00A516AF">
              <w:rPr>
                <w:rFonts w:ascii="標楷體" w:eastAsia="標楷體" w:hAnsi="標楷體" w:cs="標楷體"/>
                <w:sz w:val="24"/>
                <w:szCs w:val="24"/>
              </w:rPr>
              <w:t>覺察生活中的各種迷思，在生活作息、健康促</w:t>
            </w:r>
            <w:r w:rsidRPr="00A516AF">
              <w:rPr>
                <w:rFonts w:ascii="標楷體" w:eastAsia="標楷體" w:hAnsi="標楷體" w:cs="標楷體"/>
                <w:sz w:val="24"/>
                <w:szCs w:val="24"/>
              </w:rPr>
              <w:lastRenderedPageBreak/>
              <w:t>進、飲食運動、休閒娛樂、人我關係等課題上進行價值思辨，尋求解決之道。</w:t>
            </w:r>
          </w:p>
          <w:p w14:paraId="3B22F56C"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【多元文化教育】</w:t>
            </w:r>
          </w:p>
          <w:p w14:paraId="472E1636"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多J6 </w:t>
            </w:r>
            <w:r w:rsidRPr="00A516AF">
              <w:rPr>
                <w:rFonts w:ascii="標楷體" w:eastAsia="標楷體" w:hAnsi="標楷體" w:cs="標楷體"/>
                <w:sz w:val="24"/>
                <w:szCs w:val="24"/>
              </w:rPr>
              <w:t>分析不同群體的文化如何影響社會與生活方式。</w:t>
            </w:r>
          </w:p>
          <w:p w14:paraId="4E16F79F"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【原住民族教育】</w:t>
            </w:r>
          </w:p>
          <w:p w14:paraId="62267F14"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原J7 </w:t>
            </w:r>
            <w:r w:rsidRPr="00102286">
              <w:rPr>
                <w:rFonts w:ascii="標楷體" w:eastAsia="標楷體" w:hAnsi="標楷體" w:cs="標楷體"/>
                <w:sz w:val="24"/>
                <w:szCs w:val="24"/>
              </w:rPr>
              <w:t>認識部落傳統制度運作背後的文化意涵。</w:t>
            </w:r>
          </w:p>
        </w:tc>
        <w:tc>
          <w:tcPr>
            <w:tcW w:w="1784" w:type="dxa"/>
            <w:tcBorders>
              <w:top w:val="single" w:sz="8" w:space="0" w:color="000000"/>
              <w:bottom w:val="single" w:sz="8" w:space="0" w:color="000000"/>
              <w:right w:val="single" w:sz="8" w:space="0" w:color="000000"/>
            </w:tcBorders>
          </w:tcPr>
          <w:p w14:paraId="6884B565" w14:textId="22D547F1"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2F79EAF7"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355DC457"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第十三週</w:t>
            </w:r>
          </w:p>
          <w:p w14:paraId="69420B87" w14:textId="77777777" w:rsidR="00BB64AE" w:rsidRPr="00DA591D" w:rsidRDefault="0013324F" w:rsidP="005016FB">
            <w:pPr>
              <w:snapToGrid w:val="0"/>
              <w:ind w:firstLine="0"/>
              <w:jc w:val="center"/>
              <w:rPr>
                <w:rFonts w:ascii="標楷體" w:eastAsia="標楷體" w:hAnsi="標楷體"/>
                <w:sz w:val="24"/>
                <w:szCs w:val="24"/>
              </w:rPr>
            </w:pPr>
            <w:r>
              <w:rPr>
                <w:rFonts w:ascii="標楷體" w:eastAsia="標楷體" w:hAnsi="標楷體" w:cs="標楷體"/>
                <w:sz w:val="24"/>
                <w:szCs w:val="24"/>
              </w:rPr>
              <w:t>11/18-11/22</w:t>
            </w:r>
          </w:p>
        </w:tc>
        <w:tc>
          <w:tcPr>
            <w:tcW w:w="1843" w:type="dxa"/>
            <w:tcBorders>
              <w:top w:val="single" w:sz="8" w:space="0" w:color="000000"/>
              <w:left w:val="single" w:sz="8" w:space="0" w:color="000000"/>
              <w:bottom w:val="single" w:sz="8" w:space="0" w:color="000000"/>
              <w:right w:val="single" w:sz="8" w:space="0" w:color="000000"/>
            </w:tcBorders>
          </w:tcPr>
          <w:p w14:paraId="25C136A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1-Ⅳ-1 </w:t>
            </w:r>
            <w:r w:rsidRPr="002F77B2">
              <w:rPr>
                <w:rFonts w:ascii="標楷體" w:eastAsia="標楷體" w:hAnsi="標楷體" w:cs="標楷體"/>
                <w:sz w:val="24"/>
                <w:szCs w:val="24"/>
              </w:rPr>
              <w:t>以同理心，聆聽各項發言，並加以記錄、歸納。</w:t>
            </w:r>
          </w:p>
          <w:p w14:paraId="005A5AC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2-Ⅳ-1 </w:t>
            </w:r>
            <w:r w:rsidRPr="002F77B2">
              <w:rPr>
                <w:rFonts w:ascii="標楷體" w:eastAsia="標楷體" w:hAnsi="標楷體" w:cs="標楷體"/>
                <w:sz w:val="24"/>
                <w:szCs w:val="24"/>
              </w:rPr>
              <w:t>掌握生活情境，適切表情達意，分享自身經驗。</w:t>
            </w:r>
          </w:p>
          <w:p w14:paraId="2558F09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2-Ⅳ-2 </w:t>
            </w:r>
            <w:r w:rsidRPr="002F77B2">
              <w:rPr>
                <w:rFonts w:ascii="標楷體" w:eastAsia="標楷體" w:hAnsi="標楷體" w:cs="標楷體"/>
                <w:sz w:val="24"/>
                <w:szCs w:val="24"/>
              </w:rPr>
              <w:t>有效把握聽聞內容的邏輯，做出提問或回饋。</w:t>
            </w:r>
          </w:p>
          <w:p w14:paraId="60128D1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5-Ⅳ-5 </w:t>
            </w:r>
            <w:r w:rsidRPr="002F77B2">
              <w:rPr>
                <w:rFonts w:ascii="標楷體" w:eastAsia="標楷體" w:hAnsi="標楷體" w:cs="標楷體"/>
                <w:sz w:val="24"/>
                <w:szCs w:val="24"/>
              </w:rPr>
              <w:t>大量閱讀多元文本，理解議題內涵及其與個人生活、社會結構的關聯性。</w:t>
            </w:r>
          </w:p>
          <w:p w14:paraId="42BBE1CE"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6-Ⅳ-2 </w:t>
            </w:r>
            <w:r w:rsidRPr="002F77B2">
              <w:rPr>
                <w:rFonts w:ascii="標楷體" w:eastAsia="標楷體" w:hAnsi="標楷體" w:cs="標楷體"/>
                <w:sz w:val="24"/>
                <w:szCs w:val="24"/>
              </w:rPr>
              <w:t>依據審題、立意、取材、組織、遣詞造句、修改</w:t>
            </w:r>
            <w:r w:rsidRPr="002F77B2">
              <w:rPr>
                <w:rFonts w:ascii="標楷體" w:eastAsia="標楷體" w:hAnsi="標楷體" w:cs="標楷體"/>
                <w:sz w:val="24"/>
                <w:szCs w:val="24"/>
              </w:rPr>
              <w:lastRenderedPageBreak/>
              <w:t>潤飾，寫出結構完整、主旨明確、文辭優美的文章。</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CD280F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Ac-Ⅳ-3 </w:t>
            </w:r>
            <w:r w:rsidRPr="002F77B2">
              <w:rPr>
                <w:rFonts w:ascii="標楷體" w:eastAsia="標楷體" w:hAnsi="標楷體" w:cs="標楷體"/>
                <w:sz w:val="24"/>
                <w:szCs w:val="24"/>
              </w:rPr>
              <w:t>文句表達的邏輯與意義。</w:t>
            </w:r>
          </w:p>
          <w:p w14:paraId="72AB4BF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2F77B2">
              <w:rPr>
                <w:rFonts w:ascii="標楷體" w:eastAsia="標楷體" w:hAnsi="標楷體" w:cs="標楷體"/>
                <w:sz w:val="24"/>
                <w:szCs w:val="24"/>
              </w:rPr>
              <w:t>篇章的主旨、結構、寓意與分析。</w:t>
            </w:r>
          </w:p>
          <w:p w14:paraId="308F203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Bb-Ⅳ-2 </w:t>
            </w:r>
            <w:r w:rsidRPr="002F77B2">
              <w:rPr>
                <w:rFonts w:ascii="標楷體" w:eastAsia="標楷體" w:hAnsi="標楷體" w:cs="標楷體"/>
                <w:sz w:val="24"/>
                <w:szCs w:val="24"/>
              </w:rPr>
              <w:t>對社會群體與家國民族情感的體會。</w:t>
            </w:r>
          </w:p>
          <w:p w14:paraId="7DD2FE9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Cb-Ⅳ-1 </w:t>
            </w:r>
            <w:r w:rsidRPr="002F77B2">
              <w:rPr>
                <w:rFonts w:ascii="標楷體" w:eastAsia="標楷體" w:hAnsi="標楷體" w:cs="標楷體"/>
                <w:sz w:val="24"/>
                <w:szCs w:val="24"/>
              </w:rPr>
              <w:t>各類文本中的親屬關係、道德倫理、儀式風俗、典章制度等文化內涵。</w:t>
            </w:r>
          </w:p>
          <w:p w14:paraId="227E04A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Cb-Ⅳ-2 </w:t>
            </w:r>
            <w:r w:rsidRPr="002F77B2">
              <w:rPr>
                <w:rFonts w:ascii="標楷體" w:eastAsia="標楷體" w:hAnsi="標楷體" w:cs="標楷體"/>
                <w:sz w:val="24"/>
                <w:szCs w:val="24"/>
              </w:rPr>
              <w:t>各類文本中所反映的個人與家庭、鄉里、國族及其他社群的關係。</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57856930"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六、獵人</w:t>
            </w:r>
          </w:p>
          <w:p w14:paraId="34212D35" w14:textId="77777777" w:rsidR="00BB64AE" w:rsidRDefault="0013324F" w:rsidP="00AB2866">
            <w:pPr>
              <w:snapToGrid w:val="0"/>
              <w:ind w:firstLine="0"/>
              <w:rPr>
                <w:rFonts w:ascii="標楷體" w:eastAsia="標楷體" w:hAnsi="標楷體"/>
                <w:color w:val="auto"/>
                <w:sz w:val="24"/>
                <w:szCs w:val="24"/>
              </w:rPr>
            </w:pPr>
            <w:r w:rsidRPr="000B7371">
              <w:rPr>
                <w:rFonts w:ascii="標楷體" w:eastAsia="標楷體" w:hAnsi="標楷體" w:cs="標楷體"/>
                <w:color w:val="auto"/>
                <w:sz w:val="24"/>
                <w:szCs w:val="24"/>
              </w:rPr>
              <w:t>〔發展活動〕</w:t>
            </w:r>
          </w:p>
          <w:p w14:paraId="77D00AC4"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DB35A1">
              <w:rPr>
                <w:rFonts w:ascii="標楷體" w:eastAsia="標楷體" w:hAnsi="標楷體" w:cs="標楷體"/>
                <w:color w:val="auto"/>
                <w:sz w:val="24"/>
                <w:szCs w:val="24"/>
              </w:rPr>
              <w:t>講解「篇章導讀」。</w:t>
            </w:r>
          </w:p>
          <w:p w14:paraId="0339EA1B"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DB35A1">
              <w:rPr>
                <w:rFonts w:ascii="標楷體" w:eastAsia="標楷體" w:hAnsi="標楷體" w:cs="標楷體"/>
                <w:color w:val="auto"/>
                <w:sz w:val="24"/>
                <w:szCs w:val="24"/>
              </w:rPr>
              <w:t>介紹作者瓦歷斯．諾幹。</w:t>
            </w:r>
          </w:p>
          <w:p w14:paraId="5FD6CCAC"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DB35A1">
              <w:rPr>
                <w:rFonts w:ascii="標楷體" w:eastAsia="標楷體" w:hAnsi="標楷體" w:cs="標楷體"/>
                <w:color w:val="auto"/>
                <w:sz w:val="24"/>
                <w:szCs w:val="24"/>
              </w:rPr>
              <w:t>朗讀課文。</w:t>
            </w:r>
          </w:p>
          <w:p w14:paraId="4E76CB89"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DB35A1">
              <w:rPr>
                <w:rFonts w:ascii="標楷體" w:eastAsia="標楷體" w:hAnsi="標楷體" w:cs="標楷體"/>
                <w:color w:val="auto"/>
                <w:sz w:val="24"/>
                <w:szCs w:val="24"/>
              </w:rPr>
              <w:t>配合課文提問教學學習單，講解課文並提問重點。請學生依序完成學習單以掌握課文大意及重點。</w:t>
            </w:r>
          </w:p>
          <w:p w14:paraId="3E6B2A93"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DB35A1">
              <w:rPr>
                <w:rFonts w:ascii="標楷體" w:eastAsia="標楷體" w:hAnsi="標楷體" w:cs="標楷體"/>
                <w:color w:val="auto"/>
                <w:sz w:val="24"/>
                <w:szCs w:val="24"/>
              </w:rPr>
              <w:t>講述「鑑賞分析」。</w:t>
            </w:r>
          </w:p>
          <w:p w14:paraId="304D2125"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6.</w:t>
            </w:r>
            <w:r w:rsidRPr="00DB35A1">
              <w:rPr>
                <w:rFonts w:ascii="標楷體" w:eastAsia="標楷體" w:hAnsi="標楷體" w:cs="標楷體"/>
                <w:color w:val="auto"/>
                <w:sz w:val="24"/>
                <w:szCs w:val="24"/>
              </w:rPr>
              <w:t>與學生進行「問題思考」之討論。</w:t>
            </w:r>
          </w:p>
          <w:p w14:paraId="19FD56D2"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7.</w:t>
            </w:r>
            <w:r w:rsidRPr="00DB35A1">
              <w:rPr>
                <w:rFonts w:ascii="標楷體" w:eastAsia="標楷體" w:hAnsi="標楷體" w:cs="標楷體"/>
                <w:color w:val="auto"/>
                <w:sz w:val="24"/>
                <w:szCs w:val="24"/>
              </w:rPr>
              <w:t>引領學生進行「延伸探索」，閱讀文章並回答提問。</w:t>
            </w:r>
          </w:p>
          <w:p w14:paraId="26F8699E" w14:textId="77777777" w:rsidR="00BB64AE" w:rsidRDefault="0013324F" w:rsidP="00BB4C30">
            <w:pPr>
              <w:snapToGrid w:val="0"/>
              <w:ind w:firstLine="0"/>
              <w:rPr>
                <w:rFonts w:ascii="標楷體" w:eastAsia="標楷體" w:hAnsi="標楷體"/>
                <w:color w:val="auto"/>
                <w:sz w:val="24"/>
                <w:szCs w:val="24"/>
              </w:rPr>
            </w:pPr>
            <w:r w:rsidRPr="00DB35A1">
              <w:rPr>
                <w:rFonts w:ascii="標楷體" w:eastAsia="標楷體" w:hAnsi="標楷體" w:cs="標楷體"/>
                <w:color w:val="auto"/>
                <w:sz w:val="24"/>
                <w:szCs w:val="24"/>
              </w:rPr>
              <w:t>〔綜合活動〕</w:t>
            </w:r>
          </w:p>
          <w:p w14:paraId="22F89623" w14:textId="77777777" w:rsidR="00BB64AE" w:rsidRDefault="0013324F" w:rsidP="00BB4C3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DB35A1">
              <w:rPr>
                <w:rFonts w:ascii="標楷體" w:eastAsia="標楷體" w:hAnsi="標楷體" w:cs="標楷體"/>
                <w:color w:val="auto"/>
                <w:sz w:val="24"/>
                <w:szCs w:val="24"/>
              </w:rPr>
              <w:t>指導學生蒐集並分享各地不同原住民的成年禮介紹。</w:t>
            </w:r>
          </w:p>
          <w:p w14:paraId="35A477FC" w14:textId="77777777" w:rsidR="00BB64AE" w:rsidRDefault="0013324F" w:rsidP="00BB4C30">
            <w:pPr>
              <w:snapToGrid w:val="0"/>
              <w:ind w:firstLine="0"/>
              <w:rPr>
                <w:rFonts w:ascii="標楷體" w:eastAsia="標楷體" w:hAnsi="標楷體"/>
                <w:color w:val="auto"/>
                <w:sz w:val="24"/>
                <w:szCs w:val="24"/>
              </w:rPr>
            </w:pPr>
            <w:r w:rsidRPr="00AD752B">
              <w:rPr>
                <w:rFonts w:ascii="標楷體" w:eastAsia="標楷體" w:hAnsi="標楷體" w:cs="標楷體"/>
                <w:color w:val="auto"/>
                <w:sz w:val="24"/>
                <w:szCs w:val="24"/>
              </w:rPr>
              <w:t>〔評量活動〕</w:t>
            </w:r>
          </w:p>
          <w:p w14:paraId="019BCC07" w14:textId="77777777" w:rsidR="00BB64AE" w:rsidRPr="00DB35A1" w:rsidRDefault="0013324F" w:rsidP="00BB4C3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DB35A1">
              <w:rPr>
                <w:rFonts w:ascii="標楷體" w:eastAsia="標楷體" w:hAnsi="標楷體" w:cs="標楷體"/>
                <w:color w:val="auto"/>
                <w:sz w:val="24"/>
                <w:szCs w:val="24"/>
              </w:rPr>
              <w:t>要求學生利用課餘時間完成應用練習及習作。</w:t>
            </w:r>
          </w:p>
          <w:p w14:paraId="50EED4FA" w14:textId="77777777" w:rsidR="00BB64AE" w:rsidRPr="00DA591D" w:rsidRDefault="0013324F" w:rsidP="00BB4C3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DB35A1">
              <w:rPr>
                <w:rFonts w:ascii="標楷體" w:eastAsia="標楷體" w:hAnsi="標楷體" w:cs="標楷體"/>
                <w:color w:val="auto"/>
                <w:sz w:val="24"/>
                <w:szCs w:val="24"/>
              </w:rPr>
              <w:t>準備測驗卷供學生課堂上練習，強化解題能力。</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6D49A5"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CAF278A"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668CC8D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42022671"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67898F5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234C2790"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9692EF"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1A8FA994"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14694293"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252BB08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182034EA"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9AB0E1"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【原住民族教育】</w:t>
            </w:r>
          </w:p>
          <w:p w14:paraId="1780603D"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原J7 </w:t>
            </w:r>
            <w:r w:rsidRPr="00102286">
              <w:rPr>
                <w:rFonts w:ascii="標楷體" w:eastAsia="標楷體" w:hAnsi="標楷體" w:cs="標楷體"/>
                <w:sz w:val="24"/>
                <w:szCs w:val="24"/>
              </w:rPr>
              <w:t>認識部落傳統制度運作背後的文化意涵。</w:t>
            </w:r>
          </w:p>
        </w:tc>
        <w:tc>
          <w:tcPr>
            <w:tcW w:w="1784" w:type="dxa"/>
            <w:tcBorders>
              <w:top w:val="single" w:sz="8" w:space="0" w:color="000000"/>
              <w:bottom w:val="single" w:sz="8" w:space="0" w:color="000000"/>
              <w:right w:val="single" w:sz="8" w:space="0" w:color="000000"/>
            </w:tcBorders>
          </w:tcPr>
          <w:p w14:paraId="4B524DA7" w14:textId="6B35B619"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B93B94" w:rsidRPr="006571A0" w14:paraId="595F4187"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195561B1" w14:textId="1371366B" w:rsidR="00B93B94" w:rsidRDefault="00116DC9" w:rsidP="00AB2866">
            <w:pPr>
              <w:snapToGrid w:val="0"/>
              <w:ind w:firstLine="0"/>
              <w:jc w:val="center"/>
              <w:rPr>
                <w:rFonts w:ascii="標楷體" w:eastAsia="標楷體" w:hAnsi="標楷體" w:cs="標楷體"/>
                <w:sz w:val="24"/>
                <w:szCs w:val="24"/>
              </w:rPr>
            </w:pPr>
            <w:r>
              <w:rPr>
                <w:rFonts w:ascii="標楷體" w:eastAsia="標楷體" w:hAnsi="標楷體" w:cs="標楷體" w:hint="eastAsia"/>
                <w:sz w:val="24"/>
                <w:szCs w:val="24"/>
              </w:rPr>
              <w:t>11/18-11/19第二次段考</w:t>
            </w:r>
          </w:p>
        </w:tc>
        <w:tc>
          <w:tcPr>
            <w:tcW w:w="1843" w:type="dxa"/>
            <w:tcBorders>
              <w:top w:val="single" w:sz="8" w:space="0" w:color="000000"/>
              <w:left w:val="single" w:sz="8" w:space="0" w:color="000000"/>
              <w:bottom w:val="single" w:sz="8" w:space="0" w:color="000000"/>
              <w:right w:val="single" w:sz="8" w:space="0" w:color="000000"/>
            </w:tcBorders>
          </w:tcPr>
          <w:p w14:paraId="7B9190D9" w14:textId="77777777" w:rsidR="00B93B94" w:rsidRDefault="00B93B94">
            <w:pPr>
              <w:snapToGrid w:val="0"/>
              <w:ind w:firstLine="0"/>
              <w:rPr>
                <w:rFonts w:ascii="標楷體" w:eastAsia="標楷體" w:hAnsi="標楷體" w:cs="標楷體"/>
                <w:sz w:val="24"/>
                <w:szCs w:val="24"/>
              </w:rPr>
            </w:pP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A6ED4F6" w14:textId="77777777" w:rsidR="00B93B94" w:rsidRDefault="00B93B94">
            <w:pPr>
              <w:snapToGrid w:val="0"/>
              <w:ind w:firstLine="0"/>
              <w:rPr>
                <w:rFonts w:ascii="標楷體" w:eastAsia="標楷體" w:hAnsi="標楷體" w:cs="標楷體"/>
                <w:sz w:val="24"/>
                <w:szCs w:val="24"/>
              </w:rPr>
            </w:pP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7716423A" w14:textId="77777777" w:rsidR="00F10155" w:rsidRPr="007E45C4" w:rsidRDefault="00F10155" w:rsidP="00F10155">
            <w:pPr>
              <w:snapToGrid w:val="0"/>
              <w:ind w:firstLine="0"/>
              <w:rPr>
                <w:rFonts w:ascii="標楷體" w:eastAsia="標楷體" w:hAnsi="標楷體"/>
                <w:color w:val="FF0000"/>
              </w:rPr>
            </w:pPr>
            <w:r w:rsidRPr="007E45C4">
              <w:rPr>
                <w:rFonts w:ascii="標楷體" w:eastAsia="標楷體" w:hAnsi="標楷體" w:cs="標楷體"/>
                <w:color w:val="FF0000"/>
              </w:rPr>
              <w:t>【第二次評量週】複習第四課~第六課</w:t>
            </w:r>
            <w:r>
              <w:rPr>
                <w:rFonts w:ascii="新細明體" w:hAnsi="新細明體" w:cs="標楷體" w:hint="eastAsia"/>
                <w:color w:val="FF0000"/>
              </w:rPr>
              <w:t>、</w:t>
            </w:r>
            <w:r>
              <w:rPr>
                <w:rFonts w:ascii="標楷體" w:eastAsia="標楷體" w:hAnsi="標楷體" w:cs="標楷體"/>
                <w:color w:val="FF0000"/>
              </w:rPr>
              <w:t>自學二</w:t>
            </w:r>
          </w:p>
          <w:p w14:paraId="28ECAC39" w14:textId="77777777" w:rsidR="00B93B94" w:rsidRPr="00F10155" w:rsidRDefault="00B93B94" w:rsidP="00AB2866">
            <w:pPr>
              <w:snapToGrid w:val="0"/>
              <w:ind w:firstLine="0"/>
              <w:rPr>
                <w:rFonts w:ascii="標楷體" w:eastAsia="標楷體" w:hAnsi="標楷體" w:cs="標楷體"/>
                <w:color w:val="auto"/>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97CBCB" w14:textId="77777777" w:rsidR="00B93B94" w:rsidRDefault="00B93B94" w:rsidP="00AB2866">
            <w:pPr>
              <w:snapToGrid w:val="0"/>
              <w:ind w:firstLine="0"/>
              <w:jc w:val="center"/>
              <w:rPr>
                <w:rFonts w:ascii="標楷體" w:eastAsia="標楷體" w:hAnsi="標楷體" w:cs="標楷體"/>
                <w:sz w:val="24"/>
                <w:szCs w:val="24"/>
              </w:rPr>
            </w:pP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71F05B" w14:textId="77777777" w:rsidR="00B93B94" w:rsidRDefault="00B93B94" w:rsidP="00AB2866">
            <w:pPr>
              <w:snapToGrid w:val="0"/>
              <w:ind w:firstLine="0"/>
              <w:rPr>
                <w:rFonts w:ascii="標楷體" w:eastAsia="標楷體" w:hAnsi="標楷體" w:cs="標楷體"/>
                <w:sz w:val="24"/>
                <w:szCs w:val="24"/>
              </w:rPr>
            </w:pP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1EA315" w14:textId="77777777" w:rsidR="00B93B94" w:rsidRDefault="00B93B94" w:rsidP="00AB2866">
            <w:pPr>
              <w:snapToGrid w:val="0"/>
              <w:ind w:firstLine="0"/>
              <w:rPr>
                <w:rFonts w:ascii="標楷體" w:eastAsia="標楷體" w:hAnsi="標楷體" w:cs="標楷體"/>
                <w:sz w:val="24"/>
                <w:szCs w:val="24"/>
              </w:rPr>
            </w:pP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463362C" w14:textId="77777777" w:rsidR="00B93B94" w:rsidRDefault="00B93B94">
            <w:pPr>
              <w:snapToGrid w:val="0"/>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14:paraId="3D21EBC9" w14:textId="77777777" w:rsidR="00B93B94" w:rsidRPr="000D49C5" w:rsidRDefault="00B93B94" w:rsidP="006571A0">
            <w:pPr>
              <w:adjustRightInd w:val="0"/>
              <w:snapToGrid w:val="0"/>
              <w:ind w:firstLine="0"/>
              <w:jc w:val="left"/>
              <w:rPr>
                <w:rFonts w:ascii="標楷體" w:eastAsia="標楷體" w:hAnsi="標楷體" w:cs="標楷體"/>
                <w:sz w:val="24"/>
                <w:szCs w:val="24"/>
              </w:rPr>
            </w:pPr>
          </w:p>
        </w:tc>
      </w:tr>
      <w:tr w:rsidR="006571A0" w:rsidRPr="006571A0" w14:paraId="3EF11884"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7337E3C3" w14:textId="77777777" w:rsidR="00BB64AE" w:rsidRPr="004F46BC"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第十四週</w:t>
            </w:r>
          </w:p>
          <w:p w14:paraId="4229AE78" w14:textId="77777777" w:rsidR="00BB64AE" w:rsidRDefault="0013324F" w:rsidP="005016FB">
            <w:pPr>
              <w:snapToGrid w:val="0"/>
              <w:ind w:firstLine="0"/>
              <w:jc w:val="center"/>
              <w:rPr>
                <w:rFonts w:ascii="標楷體" w:eastAsia="標楷體" w:hAnsi="標楷體"/>
                <w:sz w:val="24"/>
                <w:szCs w:val="24"/>
              </w:rPr>
            </w:pPr>
            <w:r>
              <w:rPr>
                <w:rFonts w:ascii="標楷體" w:eastAsia="標楷體" w:hAnsi="標楷體" w:cs="標楷體"/>
                <w:sz w:val="24"/>
                <w:szCs w:val="24"/>
              </w:rPr>
              <w:t>11/25-11/29</w:t>
            </w:r>
          </w:p>
        </w:tc>
        <w:tc>
          <w:tcPr>
            <w:tcW w:w="1843" w:type="dxa"/>
            <w:tcBorders>
              <w:top w:val="single" w:sz="8" w:space="0" w:color="000000"/>
              <w:left w:val="single" w:sz="8" w:space="0" w:color="000000"/>
              <w:bottom w:val="single" w:sz="8" w:space="0" w:color="000000"/>
              <w:right w:val="single" w:sz="8" w:space="0" w:color="000000"/>
            </w:tcBorders>
          </w:tcPr>
          <w:p w14:paraId="54170A8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5-Ⅳ-3 </w:t>
            </w:r>
            <w:r w:rsidRPr="00650080">
              <w:rPr>
                <w:rFonts w:ascii="標楷體" w:eastAsia="標楷體" w:hAnsi="標楷體" w:cs="標楷體"/>
                <w:sz w:val="24"/>
                <w:szCs w:val="24"/>
              </w:rPr>
              <w:t>理解各類文本內容、形式和寫作特色。</w:t>
            </w:r>
          </w:p>
          <w:p w14:paraId="12FBF48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6-Ⅳ-4 </w:t>
            </w:r>
            <w:r w:rsidRPr="00650080">
              <w:rPr>
                <w:rFonts w:ascii="標楷體" w:eastAsia="標楷體" w:hAnsi="標楷體" w:cs="標楷體"/>
                <w:sz w:val="24"/>
                <w:szCs w:val="24"/>
              </w:rPr>
              <w:t>依據需求書寫各類文本。</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6E1835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Be-Ⅳ-2 </w:t>
            </w:r>
            <w:r w:rsidRPr="00650080">
              <w:rPr>
                <w:rFonts w:ascii="標楷體" w:eastAsia="標楷體" w:hAnsi="標楷體" w:cs="標楷體"/>
                <w:sz w:val="24"/>
                <w:szCs w:val="24"/>
              </w:rPr>
              <w:t>在人際溝通方面，以書信、便條、對聯等之慣用語彙與書寫格式為主。</w:t>
            </w:r>
          </w:p>
          <w:p w14:paraId="74786A5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Cb-Ⅳ-1 </w:t>
            </w:r>
            <w:r w:rsidRPr="00650080">
              <w:rPr>
                <w:rFonts w:ascii="標楷體" w:eastAsia="標楷體" w:hAnsi="標楷體" w:cs="標楷體"/>
                <w:sz w:val="24"/>
                <w:szCs w:val="24"/>
              </w:rPr>
              <w:t>各類文本中的親屬關係、道德倫理、儀式風俗、典章制度等文化內涵。</w:t>
            </w:r>
          </w:p>
          <w:p w14:paraId="4A9434E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Cb-Ⅳ-2 </w:t>
            </w:r>
            <w:r w:rsidRPr="00650080">
              <w:rPr>
                <w:rFonts w:ascii="標楷體" w:eastAsia="標楷體" w:hAnsi="標楷體" w:cs="標楷體"/>
                <w:sz w:val="24"/>
                <w:szCs w:val="24"/>
              </w:rPr>
              <w:t>各類文本中所反映的個人與家庭、鄉里、國族及其他社群的關係。</w:t>
            </w:r>
          </w:p>
          <w:p w14:paraId="32BDEBF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Cc-Ⅳ-1 </w:t>
            </w:r>
            <w:r w:rsidRPr="00650080">
              <w:rPr>
                <w:rFonts w:ascii="標楷體" w:eastAsia="標楷體" w:hAnsi="標楷體" w:cs="標楷體"/>
                <w:sz w:val="24"/>
                <w:szCs w:val="24"/>
              </w:rPr>
              <w:t>各類文</w:t>
            </w:r>
            <w:r w:rsidRPr="00650080">
              <w:rPr>
                <w:rFonts w:ascii="標楷體" w:eastAsia="標楷體" w:hAnsi="標楷體" w:cs="標楷體"/>
                <w:sz w:val="24"/>
                <w:szCs w:val="24"/>
              </w:rPr>
              <w:lastRenderedPageBreak/>
              <w:t>本中的藝術、信仰、思想等文化內涵。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3B12341A" w14:textId="77777777" w:rsidR="00BB64AE" w:rsidRPr="0049043F" w:rsidRDefault="0013324F" w:rsidP="0042328F">
            <w:pPr>
              <w:snapToGrid w:val="0"/>
              <w:ind w:firstLine="0"/>
              <w:rPr>
                <w:rFonts w:ascii="標楷體" w:eastAsia="標楷體" w:hAnsi="標楷體"/>
                <w:color w:val="auto"/>
                <w:sz w:val="24"/>
                <w:szCs w:val="24"/>
              </w:rPr>
            </w:pPr>
            <w:r w:rsidRPr="0049043F">
              <w:rPr>
                <w:rFonts w:ascii="標楷體" w:eastAsia="標楷體" w:hAnsi="標楷體" w:cs="標楷體"/>
                <w:color w:val="auto"/>
                <w:sz w:val="24"/>
                <w:szCs w:val="24"/>
              </w:rPr>
              <w:lastRenderedPageBreak/>
              <w:t>語文天地、對聯</w:t>
            </w:r>
          </w:p>
          <w:p w14:paraId="4465AD53" w14:textId="77777777" w:rsidR="00BB64AE" w:rsidRPr="00B733AE" w:rsidRDefault="0013324F" w:rsidP="0042328F">
            <w:pPr>
              <w:snapToGrid w:val="0"/>
              <w:ind w:firstLine="0"/>
              <w:rPr>
                <w:rFonts w:ascii="標楷體" w:eastAsia="標楷體" w:hAnsi="標楷體"/>
                <w:color w:val="auto"/>
                <w:sz w:val="24"/>
                <w:szCs w:val="24"/>
              </w:rPr>
            </w:pPr>
            <w:r w:rsidRPr="0049043F">
              <w:rPr>
                <w:rFonts w:ascii="標楷體" w:eastAsia="標楷體" w:hAnsi="標楷體" w:cs="標楷體"/>
                <w:color w:val="auto"/>
                <w:sz w:val="24"/>
                <w:szCs w:val="24"/>
              </w:rPr>
              <w:t>自學二、大明湖</w:t>
            </w:r>
          </w:p>
          <w:p w14:paraId="0BB727DD" w14:textId="77777777" w:rsidR="00BB64AE" w:rsidRDefault="0013324F" w:rsidP="00AB2866">
            <w:pPr>
              <w:snapToGrid w:val="0"/>
              <w:ind w:firstLine="0"/>
              <w:rPr>
                <w:rFonts w:ascii="標楷體" w:eastAsia="標楷體" w:hAnsi="標楷體"/>
                <w:color w:val="auto"/>
                <w:sz w:val="24"/>
                <w:szCs w:val="24"/>
              </w:rPr>
            </w:pPr>
            <w:r w:rsidRPr="009B0896">
              <w:rPr>
                <w:rFonts w:ascii="標楷體" w:eastAsia="標楷體" w:hAnsi="標楷體" w:cs="標楷體"/>
                <w:color w:val="auto"/>
                <w:sz w:val="24"/>
                <w:szCs w:val="24"/>
              </w:rPr>
              <w:t>【第</w:t>
            </w:r>
            <w:r>
              <w:rPr>
                <w:rFonts w:ascii="標楷體" w:eastAsia="標楷體" w:hAnsi="標楷體" w:cs="標楷體"/>
                <w:color w:val="auto"/>
                <w:sz w:val="24"/>
                <w:szCs w:val="24"/>
              </w:rPr>
              <w:t>二</w:t>
            </w:r>
            <w:r w:rsidRPr="009B0896">
              <w:rPr>
                <w:rFonts w:ascii="標楷體" w:eastAsia="標楷體" w:hAnsi="標楷體" w:cs="標楷體"/>
                <w:color w:val="auto"/>
                <w:sz w:val="24"/>
                <w:szCs w:val="24"/>
              </w:rPr>
              <w:t>次評量週】</w:t>
            </w:r>
            <w:r>
              <w:rPr>
                <w:rFonts w:ascii="標楷體" w:eastAsia="標楷體" w:hAnsi="標楷體" w:cs="標楷體"/>
                <w:color w:val="auto"/>
                <w:sz w:val="24"/>
                <w:szCs w:val="24"/>
              </w:rPr>
              <w:t>複習第四課～語文天地</w:t>
            </w:r>
          </w:p>
          <w:p w14:paraId="0C81138B" w14:textId="77777777" w:rsidR="00BB64AE" w:rsidRDefault="0013324F" w:rsidP="0042328F">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〔準備活動〕</w:t>
            </w:r>
          </w:p>
          <w:p w14:paraId="4ED76F32" w14:textId="77777777" w:rsidR="00BB64AE"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D96BBD">
              <w:rPr>
                <w:rFonts w:ascii="標楷體" w:eastAsia="標楷體" w:hAnsi="標楷體" w:cs="標楷體"/>
                <w:color w:val="auto"/>
                <w:sz w:val="24"/>
                <w:szCs w:val="24"/>
              </w:rPr>
              <w:t>教師可先講述一個關於對聯的小故事，並讓學生練習撰寫對聯</w:t>
            </w:r>
            <w:r>
              <w:rPr>
                <w:rFonts w:ascii="標楷體" w:eastAsia="標楷體" w:hAnsi="標楷體" w:cs="標楷體"/>
                <w:color w:val="auto"/>
                <w:sz w:val="24"/>
                <w:szCs w:val="24"/>
              </w:rPr>
              <w:t>。</w:t>
            </w:r>
          </w:p>
          <w:p w14:paraId="39D1B7BE" w14:textId="77777777" w:rsidR="00BB64AE"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D96BBD">
              <w:rPr>
                <w:rFonts w:ascii="標楷體" w:eastAsia="標楷體" w:hAnsi="標楷體" w:cs="標楷體"/>
                <w:color w:val="auto"/>
                <w:sz w:val="24"/>
                <w:szCs w:val="24"/>
              </w:rPr>
              <w:t>學生在家先行預習課文內容。</w:t>
            </w:r>
          </w:p>
          <w:p w14:paraId="3D82C10D" w14:textId="77777777" w:rsidR="00BB64AE" w:rsidRDefault="0013324F" w:rsidP="0042328F">
            <w:pPr>
              <w:snapToGrid w:val="0"/>
              <w:ind w:firstLine="0"/>
              <w:rPr>
                <w:rFonts w:ascii="標楷體" w:eastAsia="標楷體" w:hAnsi="標楷體"/>
                <w:color w:val="auto"/>
                <w:sz w:val="24"/>
                <w:szCs w:val="24"/>
              </w:rPr>
            </w:pPr>
            <w:r w:rsidRPr="00CB2AB8">
              <w:rPr>
                <w:rFonts w:ascii="標楷體" w:eastAsia="標楷體" w:hAnsi="標楷體" w:cs="標楷體"/>
                <w:color w:val="auto"/>
                <w:sz w:val="24"/>
                <w:szCs w:val="24"/>
              </w:rPr>
              <w:t>〔發展活動〕</w:t>
            </w:r>
          </w:p>
          <w:p w14:paraId="5C34DF12" w14:textId="77777777" w:rsidR="00BB64AE"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D96BBD">
              <w:rPr>
                <w:rFonts w:ascii="標楷體" w:eastAsia="標楷體" w:hAnsi="標楷體" w:cs="標楷體"/>
                <w:color w:val="auto"/>
                <w:sz w:val="24"/>
                <w:szCs w:val="24"/>
              </w:rPr>
              <w:t>教師可針對學生</w:t>
            </w:r>
            <w:r>
              <w:rPr>
                <w:rFonts w:ascii="標楷體" w:eastAsia="標楷體" w:hAnsi="標楷體" w:cs="標楷體"/>
                <w:color w:val="auto"/>
                <w:sz w:val="24"/>
                <w:szCs w:val="24"/>
              </w:rPr>
              <w:t>創作</w:t>
            </w:r>
            <w:r w:rsidRPr="00D96BBD">
              <w:rPr>
                <w:rFonts w:ascii="標楷體" w:eastAsia="標楷體" w:hAnsi="標楷體" w:cs="標楷體"/>
                <w:color w:val="auto"/>
                <w:sz w:val="24"/>
                <w:szCs w:val="24"/>
              </w:rPr>
              <w:t>的</w:t>
            </w:r>
            <w:r>
              <w:rPr>
                <w:rFonts w:ascii="標楷體" w:eastAsia="標楷體" w:hAnsi="標楷體" w:cs="標楷體"/>
                <w:color w:val="auto"/>
                <w:sz w:val="24"/>
                <w:szCs w:val="24"/>
              </w:rPr>
              <w:t>對聯</w:t>
            </w:r>
            <w:r w:rsidRPr="00D96BBD">
              <w:rPr>
                <w:rFonts w:ascii="標楷體" w:eastAsia="標楷體" w:hAnsi="標楷體" w:cs="標楷體"/>
                <w:color w:val="auto"/>
                <w:sz w:val="24"/>
                <w:szCs w:val="24"/>
              </w:rPr>
              <w:t>，進一步分析詞性和平仄。</w:t>
            </w:r>
          </w:p>
          <w:p w14:paraId="735E9D16" w14:textId="77777777" w:rsidR="00BB64AE"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D96BBD">
              <w:rPr>
                <w:rFonts w:ascii="標楷體" w:eastAsia="標楷體" w:hAnsi="標楷體" w:cs="標楷體"/>
                <w:color w:val="auto"/>
                <w:sz w:val="24"/>
                <w:szCs w:val="24"/>
              </w:rPr>
              <w:t>帶領學生認識對聯的格律</w:t>
            </w:r>
            <w:r>
              <w:rPr>
                <w:rFonts w:ascii="標楷體" w:eastAsia="標楷體" w:hAnsi="標楷體" w:cs="標楷體"/>
                <w:color w:val="auto"/>
                <w:sz w:val="24"/>
                <w:szCs w:val="24"/>
              </w:rPr>
              <w:t>。</w:t>
            </w:r>
          </w:p>
          <w:p w14:paraId="0FBD563F" w14:textId="77777777" w:rsidR="00BB64AE"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D96BBD">
              <w:rPr>
                <w:rFonts w:ascii="標楷體" w:eastAsia="標楷體" w:hAnsi="標楷體" w:cs="標楷體"/>
                <w:color w:val="auto"/>
                <w:sz w:val="24"/>
                <w:szCs w:val="24"/>
              </w:rPr>
              <w:t>講解對聯的定義、起源、種類與用途</w:t>
            </w:r>
            <w:r>
              <w:rPr>
                <w:rFonts w:ascii="標楷體" w:eastAsia="標楷體" w:hAnsi="標楷體" w:cs="標楷體"/>
                <w:color w:val="auto"/>
                <w:sz w:val="24"/>
                <w:szCs w:val="24"/>
              </w:rPr>
              <w:t>。</w:t>
            </w:r>
          </w:p>
          <w:p w14:paraId="6DA26F19" w14:textId="77777777" w:rsidR="00BB64AE"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D96BBD">
              <w:rPr>
                <w:rFonts w:ascii="標楷體" w:eastAsia="標楷體" w:hAnsi="標楷體" w:cs="標楷體"/>
                <w:color w:val="auto"/>
                <w:sz w:val="24"/>
                <w:szCs w:val="24"/>
              </w:rPr>
              <w:t>引領學生分辨並欣賞對聯的</w:t>
            </w:r>
            <w:r w:rsidRPr="00D96BBD">
              <w:rPr>
                <w:rFonts w:ascii="標楷體" w:eastAsia="標楷體" w:hAnsi="標楷體" w:cs="標楷體"/>
                <w:color w:val="auto"/>
                <w:sz w:val="24"/>
                <w:szCs w:val="24"/>
              </w:rPr>
              <w:lastRenderedPageBreak/>
              <w:t>文意及文采。</w:t>
            </w:r>
          </w:p>
          <w:p w14:paraId="0B8D057A" w14:textId="77777777" w:rsidR="00BB64AE"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D96BBD">
              <w:rPr>
                <w:rFonts w:ascii="標楷體" w:eastAsia="標楷體" w:hAnsi="標楷體" w:cs="標楷體"/>
                <w:color w:val="auto"/>
                <w:sz w:val="24"/>
                <w:szCs w:val="24"/>
              </w:rPr>
              <w:t>適度穿插教師手冊中之對聯獨特用字技巧及對聯趣談，以提升學生的學習興趣。</w:t>
            </w:r>
          </w:p>
          <w:p w14:paraId="3C17C24F" w14:textId="77777777" w:rsidR="00BB64AE" w:rsidRDefault="0013324F" w:rsidP="0042328F">
            <w:pPr>
              <w:snapToGrid w:val="0"/>
              <w:ind w:firstLine="0"/>
              <w:rPr>
                <w:rFonts w:ascii="標楷體" w:eastAsia="標楷體" w:hAnsi="標楷體"/>
                <w:color w:val="auto"/>
                <w:sz w:val="24"/>
                <w:szCs w:val="24"/>
              </w:rPr>
            </w:pPr>
            <w:r w:rsidRPr="00F064AA">
              <w:rPr>
                <w:rFonts w:ascii="標楷體" w:eastAsia="標楷體" w:hAnsi="標楷體" w:cs="標楷體"/>
                <w:color w:val="auto"/>
                <w:sz w:val="24"/>
                <w:szCs w:val="24"/>
              </w:rPr>
              <w:t>〔綜合活動〕</w:t>
            </w:r>
          </w:p>
          <w:p w14:paraId="768611E2" w14:textId="77777777" w:rsidR="00BB64AE" w:rsidRPr="00D96BBD"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D96BBD">
              <w:rPr>
                <w:rFonts w:ascii="標楷體" w:eastAsia="標楷體" w:hAnsi="標楷體" w:cs="標楷體"/>
                <w:color w:val="auto"/>
                <w:sz w:val="24"/>
                <w:szCs w:val="24"/>
              </w:rPr>
              <w:t>教師可在課堂上分享教師手冊中的對聯，請學生們動動腦，判斷出對聯使用的時機與處所。</w:t>
            </w:r>
          </w:p>
          <w:p w14:paraId="10690C5B" w14:textId="76522C04" w:rsidR="00BB64AE" w:rsidRDefault="0013324F" w:rsidP="0042328F">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2.</w:t>
            </w:r>
            <w:r w:rsidRPr="00D96BBD">
              <w:rPr>
                <w:rFonts w:ascii="標楷體" w:eastAsia="標楷體" w:hAnsi="標楷體" w:cs="標楷體"/>
                <w:color w:val="auto"/>
                <w:sz w:val="24"/>
                <w:szCs w:val="24"/>
              </w:rPr>
              <w:t>要求學生在回家後記錄自家或鄰居門口的對聯，並在課堂上分享。</w:t>
            </w:r>
          </w:p>
          <w:p w14:paraId="496F9E59" w14:textId="2738BF0F" w:rsidR="003A3D93" w:rsidRDefault="003A3D93" w:rsidP="0042328F">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3</w:t>
            </w:r>
            <w:r>
              <w:rPr>
                <w:rFonts w:ascii="標楷體" w:eastAsia="標楷體" w:hAnsi="標楷體" w:cs="標楷體"/>
                <w:color w:val="auto"/>
                <w:sz w:val="24"/>
                <w:szCs w:val="24"/>
              </w:rPr>
              <w:t>.</w:t>
            </w:r>
            <w:r>
              <w:rPr>
                <w:rFonts w:ascii="標楷體" w:eastAsia="標楷體" w:hAnsi="標楷體" w:cs="標楷體" w:hint="eastAsia"/>
                <w:color w:val="auto"/>
                <w:sz w:val="24"/>
                <w:szCs w:val="24"/>
              </w:rPr>
              <w:t>請學生自創一副春聯，可以加分或是給予小獎勵。</w:t>
            </w:r>
          </w:p>
          <w:p w14:paraId="290BBF46" w14:textId="77777777" w:rsidR="00BB64AE" w:rsidRDefault="0013324F" w:rsidP="0042328F">
            <w:pPr>
              <w:snapToGrid w:val="0"/>
              <w:ind w:firstLine="0"/>
              <w:rPr>
                <w:rFonts w:ascii="標楷體" w:eastAsia="標楷體" w:hAnsi="標楷體"/>
                <w:color w:val="auto"/>
                <w:sz w:val="24"/>
                <w:szCs w:val="24"/>
              </w:rPr>
            </w:pPr>
            <w:r w:rsidRPr="00F064AA">
              <w:rPr>
                <w:rFonts w:ascii="標楷體" w:eastAsia="標楷體" w:hAnsi="標楷體" w:cs="標楷體"/>
                <w:color w:val="auto"/>
                <w:sz w:val="24"/>
                <w:szCs w:val="24"/>
              </w:rPr>
              <w:t>〔評量活動〕</w:t>
            </w:r>
          </w:p>
          <w:p w14:paraId="42B5AD75" w14:textId="77777777" w:rsidR="00BB64AE" w:rsidRPr="00D96BBD" w:rsidRDefault="0013324F" w:rsidP="0042328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D96BBD">
              <w:rPr>
                <w:rFonts w:ascii="標楷體" w:eastAsia="標楷體" w:hAnsi="標楷體" w:cs="標楷體"/>
                <w:color w:val="auto"/>
                <w:sz w:val="24"/>
                <w:szCs w:val="24"/>
              </w:rPr>
              <w:t>要求學生利用課餘時間完成應用練習及習作。</w:t>
            </w:r>
          </w:p>
          <w:p w14:paraId="4ECC30DA" w14:textId="77777777" w:rsidR="00BB64AE" w:rsidRPr="000B7371"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D96BBD">
              <w:rPr>
                <w:rFonts w:ascii="標楷體" w:eastAsia="標楷體" w:hAnsi="標楷體" w:cs="標楷體"/>
                <w:color w:val="auto"/>
                <w:sz w:val="24"/>
                <w:szCs w:val="24"/>
              </w:rPr>
              <w:t>準備測驗卷供學生課堂上練習，強化解題能力。</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A7B02C0" w14:textId="77777777" w:rsidR="00BB64AE"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C253447"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2A5347EF"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57FB61E2"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61E6EE92"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735B3E36"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6EA265"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4558AB12"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75A7BC16"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3EE77D12" w14:textId="77777777" w:rsidR="00BB64AE" w:rsidRDefault="0013324F" w:rsidP="0042328F">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51B5F6BA"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CC71995"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0D2D4512"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閱J6 </w:t>
            </w:r>
            <w:r w:rsidRPr="00C50584">
              <w:rPr>
                <w:rFonts w:ascii="標楷體" w:eastAsia="標楷體" w:hAnsi="標楷體" w:cs="標楷體"/>
                <w:sz w:val="24"/>
                <w:szCs w:val="24"/>
              </w:rPr>
              <w:t>懂得在不同學習及生活情境中使用文本之規則。</w:t>
            </w:r>
          </w:p>
          <w:p w14:paraId="1CBF7226"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【戶外教育】</w:t>
            </w:r>
          </w:p>
          <w:p w14:paraId="778ACE87"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戶J3 理解知識與生活環境的關係，獲得心靈的喜悅，培養積極面對挑戰的能力與態度。</w:t>
            </w:r>
          </w:p>
        </w:tc>
        <w:tc>
          <w:tcPr>
            <w:tcW w:w="1784" w:type="dxa"/>
            <w:tcBorders>
              <w:top w:val="single" w:sz="8" w:space="0" w:color="000000"/>
              <w:bottom w:val="single" w:sz="8" w:space="0" w:color="000000"/>
              <w:right w:val="single" w:sz="8" w:space="0" w:color="000000"/>
            </w:tcBorders>
          </w:tcPr>
          <w:p w14:paraId="500DDD56" w14:textId="0697DD37"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2553B41F"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4246457D"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第十五週</w:t>
            </w:r>
          </w:p>
          <w:p w14:paraId="1CE49578" w14:textId="77777777" w:rsidR="00BB64AE" w:rsidRPr="00DA591D" w:rsidRDefault="0013324F" w:rsidP="005016FB">
            <w:pPr>
              <w:snapToGrid w:val="0"/>
              <w:ind w:firstLine="0"/>
              <w:jc w:val="center"/>
              <w:rPr>
                <w:rFonts w:ascii="標楷體" w:eastAsia="標楷體" w:hAnsi="標楷體"/>
                <w:sz w:val="24"/>
                <w:szCs w:val="24"/>
              </w:rPr>
            </w:pPr>
            <w:r>
              <w:rPr>
                <w:rFonts w:ascii="標楷體" w:eastAsia="標楷體" w:hAnsi="標楷體" w:cs="標楷體"/>
                <w:sz w:val="24"/>
                <w:szCs w:val="24"/>
              </w:rPr>
              <w:t>12/02-12/06</w:t>
            </w:r>
          </w:p>
        </w:tc>
        <w:tc>
          <w:tcPr>
            <w:tcW w:w="1843" w:type="dxa"/>
            <w:tcBorders>
              <w:top w:val="single" w:sz="8" w:space="0" w:color="000000"/>
              <w:left w:val="single" w:sz="8" w:space="0" w:color="000000"/>
              <w:bottom w:val="single" w:sz="8" w:space="0" w:color="000000"/>
              <w:right w:val="single" w:sz="8" w:space="0" w:color="000000"/>
            </w:tcBorders>
          </w:tcPr>
          <w:p w14:paraId="0846D3E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1-Ⅳ-2 </w:t>
            </w:r>
            <w:r w:rsidRPr="00E60AAA">
              <w:rPr>
                <w:rFonts w:ascii="標楷體" w:eastAsia="標楷體" w:hAnsi="標楷體" w:cs="標楷體"/>
                <w:sz w:val="24"/>
                <w:szCs w:val="24"/>
              </w:rPr>
              <w:t>依據不同情境，分辨聲情意涵及表達技巧，適切回應。</w:t>
            </w:r>
          </w:p>
          <w:p w14:paraId="203BAD9E"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2-Ⅳ-1 </w:t>
            </w:r>
            <w:r w:rsidRPr="00E60AAA">
              <w:rPr>
                <w:rFonts w:ascii="標楷體" w:eastAsia="標楷體" w:hAnsi="標楷體" w:cs="標楷體"/>
                <w:sz w:val="24"/>
                <w:szCs w:val="24"/>
              </w:rPr>
              <w:t>掌握生活情境，適切表情達意，分</w:t>
            </w:r>
            <w:r w:rsidRPr="00E60AAA">
              <w:rPr>
                <w:rFonts w:ascii="標楷體" w:eastAsia="標楷體" w:hAnsi="標楷體" w:cs="標楷體"/>
                <w:sz w:val="24"/>
                <w:szCs w:val="24"/>
              </w:rPr>
              <w:lastRenderedPageBreak/>
              <w:t>享自身經驗。</w:t>
            </w:r>
          </w:p>
          <w:p w14:paraId="2C804D6F"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5-Ⅳ-3 </w:t>
            </w:r>
            <w:r w:rsidRPr="00E60AAA">
              <w:rPr>
                <w:rFonts w:ascii="標楷體" w:eastAsia="標楷體" w:hAnsi="標楷體" w:cs="標楷體"/>
                <w:sz w:val="24"/>
                <w:szCs w:val="24"/>
              </w:rPr>
              <w:t>理解各類文本內容、形式和寫作特色。</w:t>
            </w:r>
          </w:p>
          <w:p w14:paraId="5127564B"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6-Ⅳ-2 </w:t>
            </w:r>
            <w:r w:rsidRPr="00E60AAA">
              <w:rPr>
                <w:rFonts w:ascii="標楷體" w:eastAsia="標楷體" w:hAnsi="標楷體" w:cs="標楷體"/>
                <w:sz w:val="24"/>
                <w:szCs w:val="24"/>
              </w:rPr>
              <w:t>依據審題、立意、取材、組織、遣詞造句、修改潤飾，寫出結構完整、主旨明確、文辭優美的文章。</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D26533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Ab-Ⅳ-6 </w:t>
            </w:r>
            <w:r w:rsidRPr="00FE160F">
              <w:rPr>
                <w:rFonts w:ascii="標楷體" w:eastAsia="標楷體" w:hAnsi="標楷體" w:cs="標楷體"/>
                <w:sz w:val="24"/>
                <w:szCs w:val="24"/>
              </w:rPr>
              <w:t>常用文言文的詞義及語詞結構。</w:t>
            </w:r>
          </w:p>
          <w:p w14:paraId="725321E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Ad-Ⅳ-4 </w:t>
            </w:r>
            <w:r w:rsidRPr="00FE160F">
              <w:rPr>
                <w:rFonts w:ascii="標楷體" w:eastAsia="標楷體" w:hAnsi="標楷體" w:cs="標楷體"/>
                <w:sz w:val="24"/>
                <w:szCs w:val="24"/>
              </w:rPr>
              <w:t>非韻文：如古文、古典小說、語錄體、寓言等。</w:t>
            </w:r>
          </w:p>
          <w:p w14:paraId="7A4841F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Ba-Ⅳ-2 </w:t>
            </w:r>
            <w:r w:rsidRPr="00FE160F">
              <w:rPr>
                <w:rFonts w:ascii="標楷體" w:eastAsia="標楷體" w:hAnsi="標楷體" w:cs="標楷體"/>
                <w:sz w:val="24"/>
                <w:szCs w:val="24"/>
              </w:rPr>
              <w:t>各種描</w:t>
            </w:r>
            <w:r w:rsidRPr="00FE160F">
              <w:rPr>
                <w:rFonts w:ascii="標楷體" w:eastAsia="標楷體" w:hAnsi="標楷體" w:cs="標楷體"/>
                <w:sz w:val="24"/>
                <w:szCs w:val="24"/>
              </w:rPr>
              <w:lastRenderedPageBreak/>
              <w:t>寫的作用及呈現的效果。</w:t>
            </w:r>
          </w:p>
          <w:p w14:paraId="41171FE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Bb-Ⅳ-3 </w:t>
            </w:r>
            <w:r w:rsidRPr="00FE160F">
              <w:rPr>
                <w:rFonts w:ascii="標楷體" w:eastAsia="標楷體" w:hAnsi="標楷體" w:cs="標楷體"/>
                <w:sz w:val="24"/>
                <w:szCs w:val="24"/>
              </w:rPr>
              <w:t>對物或自然以及生命的感悟。</w:t>
            </w:r>
          </w:p>
          <w:p w14:paraId="2F2FE14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Ca-Ⅳ-1 </w:t>
            </w:r>
            <w:r w:rsidRPr="00FE160F">
              <w:rPr>
                <w:rFonts w:ascii="標楷體" w:eastAsia="標楷體" w:hAnsi="標楷體" w:cs="標楷體"/>
                <w:sz w:val="24"/>
                <w:szCs w:val="24"/>
              </w:rPr>
              <w:t>各類文本中的飲食、服飾、建築形式、交通工具、名勝古蹟及休閒娛樂等文化內涵。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5AE1F3AC"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七、與宋元思書</w:t>
            </w:r>
          </w:p>
          <w:p w14:paraId="294E04FF" w14:textId="77777777" w:rsidR="00BB64A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〔準備活動〕</w:t>
            </w:r>
          </w:p>
          <w:p w14:paraId="394846F6" w14:textId="6DEA3579" w:rsidR="0013324F" w:rsidRDefault="0013324F" w:rsidP="00AB2866">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1.</w:t>
            </w:r>
            <w:r>
              <w:rPr>
                <w:rFonts w:ascii="標楷體" w:eastAsia="標楷體" w:hAnsi="標楷體" w:cs="標楷體" w:hint="eastAsia"/>
                <w:color w:val="auto"/>
                <w:sz w:val="24"/>
                <w:szCs w:val="24"/>
              </w:rPr>
              <w:t>請學生分享難忘的美景。</w:t>
            </w:r>
          </w:p>
          <w:p w14:paraId="3122799D" w14:textId="50DF924E"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hint="eastAsia"/>
                <w:color w:val="auto"/>
                <w:sz w:val="24"/>
                <w:szCs w:val="24"/>
              </w:rPr>
              <w:t>2</w:t>
            </w:r>
            <w:r>
              <w:rPr>
                <w:rFonts w:ascii="標楷體" w:eastAsia="標楷體" w:hAnsi="標楷體" w:cs="標楷體"/>
                <w:color w:val="auto"/>
                <w:sz w:val="24"/>
                <w:szCs w:val="24"/>
              </w:rPr>
              <w:t>.</w:t>
            </w:r>
            <w:r w:rsidRPr="00AA124A">
              <w:rPr>
                <w:rFonts w:ascii="標楷體" w:eastAsia="標楷體" w:hAnsi="標楷體" w:cs="標楷體"/>
                <w:color w:val="auto"/>
                <w:sz w:val="24"/>
                <w:szCs w:val="24"/>
              </w:rPr>
              <w:t>請學生回家先行預習本課教材。</w:t>
            </w:r>
          </w:p>
          <w:p w14:paraId="12A040BF" w14:textId="12F5BDB9"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AA124A">
              <w:rPr>
                <w:rFonts w:ascii="標楷體" w:eastAsia="標楷體" w:hAnsi="標楷體" w:cs="標楷體"/>
                <w:color w:val="auto"/>
                <w:sz w:val="24"/>
                <w:szCs w:val="24"/>
              </w:rPr>
              <w:t>播放〈富春山居圖〉相關影音。</w:t>
            </w:r>
          </w:p>
          <w:p w14:paraId="28E0A885" w14:textId="4B9AC945"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AA124A">
              <w:rPr>
                <w:rFonts w:ascii="標楷體" w:eastAsia="標楷體" w:hAnsi="標楷體" w:cs="標楷體"/>
                <w:color w:val="auto"/>
                <w:sz w:val="24"/>
                <w:szCs w:val="24"/>
              </w:rPr>
              <w:t>請學生先分組查找並閱讀黃</w:t>
            </w:r>
            <w:r w:rsidRPr="00AA124A">
              <w:rPr>
                <w:rFonts w:ascii="標楷體" w:eastAsia="標楷體" w:hAnsi="標楷體" w:cs="標楷體"/>
                <w:color w:val="auto"/>
                <w:sz w:val="24"/>
                <w:szCs w:val="24"/>
              </w:rPr>
              <w:lastRenderedPageBreak/>
              <w:t>公望的〈富春山居圖〉相關資料。</w:t>
            </w:r>
          </w:p>
          <w:p w14:paraId="4DADB495" w14:textId="00A5748E"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AA124A">
              <w:rPr>
                <w:rFonts w:ascii="標楷體" w:eastAsia="標楷體" w:hAnsi="標楷體" w:cs="標楷體"/>
                <w:color w:val="auto"/>
                <w:sz w:val="24"/>
                <w:szCs w:val="24"/>
              </w:rPr>
              <w:t>標記生難字詞。</w:t>
            </w:r>
          </w:p>
          <w:p w14:paraId="1BF58FCC" w14:textId="77777777" w:rsidR="00BB64AE" w:rsidRDefault="0013324F" w:rsidP="00AB2866">
            <w:pPr>
              <w:snapToGrid w:val="0"/>
              <w:ind w:firstLine="0"/>
              <w:rPr>
                <w:rFonts w:ascii="標楷體" w:eastAsia="標楷體" w:hAnsi="標楷體"/>
                <w:color w:val="auto"/>
                <w:sz w:val="24"/>
                <w:szCs w:val="24"/>
              </w:rPr>
            </w:pPr>
            <w:r w:rsidRPr="000B7371">
              <w:rPr>
                <w:rFonts w:ascii="標楷體" w:eastAsia="標楷體" w:hAnsi="標楷體" w:cs="標楷體"/>
                <w:color w:val="auto"/>
                <w:sz w:val="24"/>
                <w:szCs w:val="24"/>
              </w:rPr>
              <w:t>〔發展活動〕</w:t>
            </w:r>
          </w:p>
          <w:p w14:paraId="369A4C84"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AA124A">
              <w:rPr>
                <w:rFonts w:ascii="標楷體" w:eastAsia="標楷體" w:hAnsi="標楷體" w:cs="標楷體"/>
                <w:color w:val="auto"/>
                <w:sz w:val="24"/>
                <w:szCs w:val="24"/>
              </w:rPr>
              <w:t>講解「篇章導讀」。</w:t>
            </w:r>
          </w:p>
          <w:p w14:paraId="587641C3"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AA124A">
              <w:rPr>
                <w:rFonts w:ascii="標楷體" w:eastAsia="標楷體" w:hAnsi="標楷體" w:cs="標楷體"/>
                <w:color w:val="auto"/>
                <w:sz w:val="24"/>
                <w:szCs w:val="24"/>
              </w:rPr>
              <w:t>講解課文生難字詞。</w:t>
            </w:r>
          </w:p>
          <w:p w14:paraId="4BC5BF90"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AA124A">
              <w:rPr>
                <w:rFonts w:ascii="標楷體" w:eastAsia="標楷體" w:hAnsi="標楷體" w:cs="標楷體"/>
                <w:color w:val="auto"/>
                <w:sz w:val="24"/>
                <w:szCs w:val="24"/>
              </w:rPr>
              <w:t>介紹作者吳均。</w:t>
            </w:r>
          </w:p>
          <w:p w14:paraId="7C52DC76"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AA124A">
              <w:rPr>
                <w:rFonts w:ascii="標楷體" w:eastAsia="標楷體" w:hAnsi="標楷體" w:cs="標楷體"/>
                <w:color w:val="auto"/>
                <w:sz w:val="24"/>
                <w:szCs w:val="24"/>
              </w:rPr>
              <w:t>播放課文朗讀音檔，請學生跟著瀏覽課文。接著帶領學生書寫段落大意。</w:t>
            </w:r>
          </w:p>
          <w:p w14:paraId="11E0A351"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AA124A">
              <w:rPr>
                <w:rFonts w:ascii="標楷體" w:eastAsia="標楷體" w:hAnsi="標楷體" w:cs="標楷體"/>
                <w:color w:val="auto"/>
                <w:sz w:val="24"/>
                <w:szCs w:val="24"/>
              </w:rPr>
              <w:t>配合課文提問教學學習單，逐段講解課文並提問段落重點。請學生依序完成學習單以掌握各段大意及重點。</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E6050F"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05CF7DA"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299D3326"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0EC00130"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76FA53B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7C6BA0E6"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088194"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095FE58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3EF45E6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3FD77043"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46FA8D10"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50266AC"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18298F61"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閱J1 </w:t>
            </w:r>
            <w:r w:rsidRPr="003526E9">
              <w:rPr>
                <w:rFonts w:ascii="標楷體" w:eastAsia="標楷體" w:hAnsi="標楷體" w:cs="標楷體"/>
                <w:sz w:val="24"/>
                <w:szCs w:val="24"/>
              </w:rPr>
              <w:t>發展多元文本的閱讀策略。</w:t>
            </w:r>
          </w:p>
          <w:p w14:paraId="0D6E4D3D"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【戶外教育】</w:t>
            </w:r>
          </w:p>
          <w:p w14:paraId="5B95DE32"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戶J2 </w:t>
            </w:r>
            <w:r w:rsidRPr="003526E9">
              <w:rPr>
                <w:rFonts w:ascii="標楷體" w:eastAsia="標楷體" w:hAnsi="標楷體" w:cs="標楷體"/>
                <w:sz w:val="24"/>
                <w:szCs w:val="24"/>
              </w:rPr>
              <w:t>擴充對環境的理解，運用所學的知識到生活當中，具備觀察、描</w:t>
            </w:r>
            <w:r w:rsidRPr="003526E9">
              <w:rPr>
                <w:rFonts w:ascii="標楷體" w:eastAsia="標楷體" w:hAnsi="標楷體" w:cs="標楷體"/>
                <w:sz w:val="24"/>
                <w:szCs w:val="24"/>
              </w:rPr>
              <w:lastRenderedPageBreak/>
              <w:t>述、測量、紀錄的能力。</w:t>
            </w:r>
          </w:p>
        </w:tc>
        <w:tc>
          <w:tcPr>
            <w:tcW w:w="1784" w:type="dxa"/>
            <w:tcBorders>
              <w:top w:val="single" w:sz="8" w:space="0" w:color="000000"/>
              <w:bottom w:val="single" w:sz="8" w:space="0" w:color="000000"/>
              <w:right w:val="single" w:sz="8" w:space="0" w:color="000000"/>
            </w:tcBorders>
          </w:tcPr>
          <w:p w14:paraId="0E5D1DFA" w14:textId="0B0E2B79"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2937945A"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1731DADD"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第十六週</w:t>
            </w:r>
          </w:p>
          <w:p w14:paraId="6EA5FC57" w14:textId="77777777" w:rsidR="00BB64AE" w:rsidRPr="00DA591D" w:rsidRDefault="0013324F" w:rsidP="005016FB">
            <w:pPr>
              <w:snapToGrid w:val="0"/>
              <w:ind w:firstLine="0"/>
              <w:jc w:val="center"/>
              <w:rPr>
                <w:rFonts w:ascii="標楷體" w:eastAsia="標楷體" w:hAnsi="標楷體"/>
                <w:sz w:val="24"/>
                <w:szCs w:val="24"/>
              </w:rPr>
            </w:pPr>
            <w:r>
              <w:rPr>
                <w:rFonts w:ascii="標楷體" w:eastAsia="標楷體" w:hAnsi="標楷體" w:cs="標楷體"/>
                <w:sz w:val="24"/>
                <w:szCs w:val="24"/>
              </w:rPr>
              <w:t>12/09-12/13</w:t>
            </w:r>
          </w:p>
        </w:tc>
        <w:tc>
          <w:tcPr>
            <w:tcW w:w="1843" w:type="dxa"/>
            <w:tcBorders>
              <w:top w:val="single" w:sz="8" w:space="0" w:color="000000"/>
              <w:left w:val="single" w:sz="8" w:space="0" w:color="000000"/>
              <w:bottom w:val="single" w:sz="8" w:space="0" w:color="000000"/>
              <w:right w:val="single" w:sz="8" w:space="0" w:color="000000"/>
            </w:tcBorders>
          </w:tcPr>
          <w:p w14:paraId="70CE8E5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1-Ⅳ-2 </w:t>
            </w:r>
            <w:r w:rsidRPr="00E60AAA">
              <w:rPr>
                <w:rFonts w:ascii="標楷體" w:eastAsia="標楷體" w:hAnsi="標楷體" w:cs="標楷體"/>
                <w:sz w:val="24"/>
                <w:szCs w:val="24"/>
              </w:rPr>
              <w:t>依據不同情境，分辨聲情意涵及表達技巧，適切回應。</w:t>
            </w:r>
          </w:p>
          <w:p w14:paraId="3F3684E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2-Ⅳ-1 </w:t>
            </w:r>
            <w:r w:rsidRPr="00E60AAA">
              <w:rPr>
                <w:rFonts w:ascii="標楷體" w:eastAsia="標楷體" w:hAnsi="標楷體" w:cs="標楷體"/>
                <w:sz w:val="24"/>
                <w:szCs w:val="24"/>
              </w:rPr>
              <w:t>掌握生活情境，適切表情達意，分享自身經驗。</w:t>
            </w:r>
          </w:p>
          <w:p w14:paraId="2994824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5-Ⅳ-3 </w:t>
            </w:r>
            <w:r w:rsidRPr="00E60AAA">
              <w:rPr>
                <w:rFonts w:ascii="標楷體" w:eastAsia="標楷體" w:hAnsi="標楷體" w:cs="標楷體"/>
                <w:sz w:val="24"/>
                <w:szCs w:val="24"/>
              </w:rPr>
              <w:t>理解各類文本內容、形式和寫作特色。</w:t>
            </w:r>
          </w:p>
          <w:p w14:paraId="4156D62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5-Ⅳ-4 應用閱讀策略增進學習效能，整合跨領域知識轉化為解決問題的能力。</w:t>
            </w:r>
          </w:p>
          <w:p w14:paraId="3B617EE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6-Ⅳ-2 </w:t>
            </w:r>
            <w:r w:rsidRPr="00E60AAA">
              <w:rPr>
                <w:rFonts w:ascii="標楷體" w:eastAsia="標楷體" w:hAnsi="標楷體" w:cs="標楷體"/>
                <w:sz w:val="24"/>
                <w:szCs w:val="24"/>
              </w:rPr>
              <w:t>依據審題、立意、取材、組織、遣詞造句、修改潤飾，寫出結構完整、主旨明確、文辭優美的文章。</w:t>
            </w:r>
          </w:p>
          <w:p w14:paraId="264DAE9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6-Ⅳ-5 主動創作、自訂題目、闡述見解，並發表自己的作品。</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D2EE44B"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Ab-Ⅳ-6 </w:t>
            </w:r>
            <w:r w:rsidRPr="00FE160F">
              <w:rPr>
                <w:rFonts w:ascii="標楷體" w:eastAsia="標楷體" w:hAnsi="標楷體" w:cs="標楷體"/>
                <w:sz w:val="24"/>
                <w:szCs w:val="24"/>
              </w:rPr>
              <w:t>常用文言文的詞義及語詞結構。</w:t>
            </w:r>
          </w:p>
          <w:p w14:paraId="5AF8CF2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D435C7">
              <w:rPr>
                <w:rFonts w:ascii="標楷體" w:eastAsia="標楷體" w:hAnsi="標楷體" w:cs="標楷體"/>
                <w:sz w:val="24"/>
                <w:szCs w:val="24"/>
              </w:rPr>
              <w:t>文句表達的邏輯與意義。</w:t>
            </w:r>
          </w:p>
          <w:p w14:paraId="162F4CE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D435C7">
              <w:rPr>
                <w:rFonts w:ascii="標楷體" w:eastAsia="標楷體" w:hAnsi="標楷體" w:cs="標楷體"/>
                <w:sz w:val="24"/>
                <w:szCs w:val="24"/>
              </w:rPr>
              <w:t>篇章的主旨、結構、寓意與分析。</w:t>
            </w:r>
          </w:p>
          <w:p w14:paraId="2FA615EE"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Ad-Ⅳ-4 </w:t>
            </w:r>
            <w:r w:rsidRPr="00FE160F">
              <w:rPr>
                <w:rFonts w:ascii="標楷體" w:eastAsia="標楷體" w:hAnsi="標楷體" w:cs="標楷體"/>
                <w:sz w:val="24"/>
                <w:szCs w:val="24"/>
              </w:rPr>
              <w:t>非韻文：如古文、古典小說、語錄體、寓言等。</w:t>
            </w:r>
          </w:p>
          <w:p w14:paraId="11A4276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Ba-Ⅳ-2 </w:t>
            </w:r>
            <w:r w:rsidRPr="00FE160F">
              <w:rPr>
                <w:rFonts w:ascii="標楷體" w:eastAsia="標楷體" w:hAnsi="標楷體" w:cs="標楷體"/>
                <w:sz w:val="24"/>
                <w:szCs w:val="24"/>
              </w:rPr>
              <w:t>各種描寫的作用及呈現的效果。</w:t>
            </w:r>
          </w:p>
          <w:p w14:paraId="6188490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Bb-Ⅳ-3 </w:t>
            </w:r>
            <w:r w:rsidRPr="00FE160F">
              <w:rPr>
                <w:rFonts w:ascii="標楷體" w:eastAsia="標楷體" w:hAnsi="標楷體" w:cs="標楷體"/>
                <w:sz w:val="24"/>
                <w:szCs w:val="24"/>
              </w:rPr>
              <w:t>對物或自然以及生命的感悟。</w:t>
            </w:r>
          </w:p>
          <w:p w14:paraId="4466444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Ca-Ⅳ-1 </w:t>
            </w:r>
            <w:r w:rsidRPr="00FE160F">
              <w:rPr>
                <w:rFonts w:ascii="標楷體" w:eastAsia="標楷體" w:hAnsi="標楷體" w:cs="標楷體"/>
                <w:sz w:val="24"/>
                <w:szCs w:val="24"/>
              </w:rPr>
              <w:t>各類文本中的飲食、服飾、建築形式、交通工具、名勝古蹟及休閒娛樂等文化內涵。</w:t>
            </w:r>
          </w:p>
          <w:p w14:paraId="2255E3C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Cc-Ⅳ-1 各類文本中的藝術、信仰、思想等文化內涵。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54104BE4" w14:textId="77777777" w:rsidR="00BB64AE" w:rsidRPr="007F1508"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七、與宋元思書</w:t>
            </w:r>
          </w:p>
          <w:p w14:paraId="766F4116" w14:textId="77777777" w:rsidR="00BB64AE" w:rsidRDefault="0013324F" w:rsidP="00AB2866">
            <w:pPr>
              <w:snapToGrid w:val="0"/>
              <w:ind w:firstLine="0"/>
              <w:rPr>
                <w:rFonts w:ascii="標楷體" w:eastAsia="標楷體" w:hAnsi="標楷體"/>
                <w:color w:val="auto"/>
                <w:sz w:val="24"/>
                <w:szCs w:val="24"/>
              </w:rPr>
            </w:pPr>
            <w:r w:rsidRPr="000B7371">
              <w:rPr>
                <w:rFonts w:ascii="標楷體" w:eastAsia="標楷體" w:hAnsi="標楷體" w:cs="標楷體"/>
                <w:color w:val="auto"/>
                <w:sz w:val="24"/>
                <w:szCs w:val="24"/>
              </w:rPr>
              <w:t>〔發展活動〕</w:t>
            </w:r>
          </w:p>
          <w:p w14:paraId="2520E992"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AA124A">
              <w:rPr>
                <w:rFonts w:ascii="標楷體" w:eastAsia="標楷體" w:hAnsi="標楷體" w:cs="標楷體"/>
                <w:color w:val="auto"/>
                <w:sz w:val="24"/>
                <w:szCs w:val="24"/>
              </w:rPr>
              <w:t>講述「鑑賞分析」。</w:t>
            </w:r>
          </w:p>
          <w:p w14:paraId="7AAD5430"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AA124A">
              <w:rPr>
                <w:rFonts w:ascii="標楷體" w:eastAsia="標楷體" w:hAnsi="標楷體" w:cs="標楷體"/>
                <w:color w:val="auto"/>
                <w:sz w:val="24"/>
                <w:szCs w:val="24"/>
              </w:rPr>
              <w:t>與學生進行「問題思考」之討論。</w:t>
            </w:r>
          </w:p>
          <w:p w14:paraId="6683A095"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AA124A">
              <w:rPr>
                <w:rFonts w:ascii="標楷體" w:eastAsia="標楷體" w:hAnsi="標楷體" w:cs="標楷體"/>
                <w:color w:val="auto"/>
                <w:sz w:val="24"/>
                <w:szCs w:val="24"/>
              </w:rPr>
              <w:t>引領學生進行「延伸探索」，閱讀文章並回答提問。</w:t>
            </w:r>
          </w:p>
          <w:p w14:paraId="62B46ABD" w14:textId="77777777" w:rsidR="00BB64AE" w:rsidRDefault="0013324F" w:rsidP="00AB2866">
            <w:pPr>
              <w:snapToGrid w:val="0"/>
              <w:ind w:firstLine="0"/>
              <w:rPr>
                <w:rFonts w:ascii="標楷體" w:eastAsia="標楷體" w:hAnsi="標楷體"/>
                <w:color w:val="auto"/>
                <w:sz w:val="24"/>
                <w:szCs w:val="24"/>
              </w:rPr>
            </w:pPr>
            <w:r w:rsidRPr="00AD752B">
              <w:rPr>
                <w:rFonts w:ascii="標楷體" w:eastAsia="標楷體" w:hAnsi="標楷體" w:cs="標楷體"/>
                <w:color w:val="auto"/>
                <w:sz w:val="24"/>
                <w:szCs w:val="24"/>
              </w:rPr>
              <w:t>〔評量活動〕</w:t>
            </w:r>
          </w:p>
          <w:p w14:paraId="3E6FC31B" w14:textId="77777777" w:rsidR="00BB64AE" w:rsidRPr="00AA124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AA124A">
              <w:rPr>
                <w:rFonts w:ascii="標楷體" w:eastAsia="標楷體" w:hAnsi="標楷體" w:cs="標楷體"/>
                <w:color w:val="auto"/>
                <w:sz w:val="24"/>
                <w:szCs w:val="24"/>
              </w:rPr>
              <w:t>要求學生利用課餘時間完成應用練習及習作。</w:t>
            </w:r>
          </w:p>
          <w:p w14:paraId="609CB29B" w14:textId="77777777" w:rsidR="00BB64AE" w:rsidRPr="00AA124A"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AA124A">
              <w:rPr>
                <w:rFonts w:ascii="標楷體" w:eastAsia="標楷體" w:hAnsi="標楷體" w:cs="標楷體"/>
                <w:color w:val="auto"/>
                <w:sz w:val="24"/>
                <w:szCs w:val="24"/>
              </w:rPr>
              <w:t>請學生分組討論並繪製課文心智圖。</w:t>
            </w:r>
          </w:p>
          <w:p w14:paraId="767CCF4E"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AA124A">
              <w:rPr>
                <w:rFonts w:ascii="標楷體" w:eastAsia="標楷體" w:hAnsi="標楷體" w:cs="標楷體"/>
                <w:color w:val="auto"/>
                <w:sz w:val="24"/>
                <w:szCs w:val="24"/>
              </w:rPr>
              <w:t>各組派代表上臺發表心智圖</w:t>
            </w:r>
            <w:r w:rsidRPr="00AA124A">
              <w:rPr>
                <w:rFonts w:ascii="標楷體" w:eastAsia="標楷體" w:hAnsi="標楷體" w:cs="標楷體"/>
                <w:color w:val="auto"/>
                <w:sz w:val="24"/>
                <w:szCs w:val="24"/>
              </w:rPr>
              <w:lastRenderedPageBreak/>
              <w:t>作品，並進行討論與修正。</w:t>
            </w:r>
          </w:p>
          <w:p w14:paraId="6BBA4DDD" w14:textId="77777777" w:rsidR="0013324F" w:rsidRDefault="0013324F" w:rsidP="00AB2866">
            <w:pPr>
              <w:snapToGrid w:val="0"/>
              <w:ind w:firstLine="0"/>
              <w:rPr>
                <w:rFonts w:ascii="標楷體" w:eastAsia="標楷體" w:hAnsi="標楷體" w:cs="標楷體"/>
                <w:color w:val="auto"/>
                <w:sz w:val="24"/>
                <w:szCs w:val="24"/>
              </w:rPr>
            </w:pPr>
          </w:p>
          <w:p w14:paraId="255CA6EB" w14:textId="77777777" w:rsidR="0013324F" w:rsidRPr="00DA591D" w:rsidRDefault="0013324F" w:rsidP="0013324F">
            <w:pPr>
              <w:snapToGrid w:val="0"/>
              <w:ind w:firstLine="0"/>
              <w:rPr>
                <w:rFonts w:ascii="標楷體" w:eastAsia="標楷體" w:hAnsi="標楷體"/>
                <w:color w:val="auto"/>
                <w:sz w:val="24"/>
                <w:szCs w:val="24"/>
              </w:rPr>
            </w:pPr>
            <w:r w:rsidRPr="0049043F">
              <w:rPr>
                <w:rFonts w:ascii="標楷體" w:eastAsia="標楷體" w:hAnsi="標楷體" w:cs="標楷體"/>
                <w:color w:val="auto"/>
                <w:sz w:val="24"/>
                <w:szCs w:val="24"/>
              </w:rPr>
              <w:t>八、畫說湖心亭看雪</w:t>
            </w:r>
          </w:p>
          <w:p w14:paraId="2D29CBDD" w14:textId="654A0F3E" w:rsidR="00BB64A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〔準備活動〕</w:t>
            </w:r>
          </w:p>
          <w:p w14:paraId="377E9FBF" w14:textId="4BB096AB" w:rsidR="00BB64AE" w:rsidRDefault="0013324F" w:rsidP="00AB2866">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1.</w:t>
            </w:r>
            <w:r w:rsidRPr="004C44A0">
              <w:rPr>
                <w:rFonts w:ascii="標楷體" w:eastAsia="標楷體" w:hAnsi="標楷體" w:cs="標楷體"/>
                <w:color w:val="auto"/>
                <w:sz w:val="24"/>
                <w:szCs w:val="24"/>
              </w:rPr>
              <w:t>引起動機：請學生想像並分享，一幅美景裡應該有哪些人事物？</w:t>
            </w:r>
          </w:p>
          <w:p w14:paraId="5090F8EF" w14:textId="7CBADC09" w:rsidR="0031336C" w:rsidRPr="0031336C" w:rsidRDefault="0031336C" w:rsidP="00AB2866">
            <w:pPr>
              <w:snapToGrid w:val="0"/>
              <w:ind w:firstLine="0"/>
              <w:rPr>
                <w:rFonts w:ascii="標楷體" w:eastAsia="標楷體" w:hAnsi="標楷體"/>
                <w:color w:val="auto"/>
                <w:sz w:val="24"/>
                <w:szCs w:val="24"/>
              </w:rPr>
            </w:pPr>
            <w:r>
              <w:rPr>
                <w:rFonts w:ascii="標楷體" w:eastAsia="標楷體" w:hAnsi="標楷體"/>
                <w:color w:val="auto"/>
                <w:sz w:val="24"/>
                <w:szCs w:val="24"/>
              </w:rPr>
              <w:t>2.</w:t>
            </w:r>
            <w:r>
              <w:rPr>
                <w:rFonts w:ascii="標楷體" w:eastAsia="標楷體" w:hAnsi="標楷體" w:hint="eastAsia"/>
                <w:color w:val="auto"/>
                <w:sz w:val="24"/>
                <w:szCs w:val="24"/>
              </w:rPr>
              <w:t>請學生分享與「雪」有關的經驗。</w:t>
            </w:r>
          </w:p>
          <w:p w14:paraId="0FC340A6" w14:textId="77777777" w:rsidR="00BB64AE" w:rsidRDefault="0013324F" w:rsidP="004C44A0">
            <w:pPr>
              <w:snapToGrid w:val="0"/>
              <w:ind w:firstLine="0"/>
              <w:rPr>
                <w:rFonts w:ascii="標楷體" w:eastAsia="標楷體" w:hAnsi="標楷體"/>
                <w:color w:val="auto"/>
                <w:sz w:val="24"/>
                <w:szCs w:val="24"/>
              </w:rPr>
            </w:pPr>
            <w:r w:rsidRPr="000B7371">
              <w:rPr>
                <w:rFonts w:ascii="標楷體" w:eastAsia="標楷體" w:hAnsi="標楷體" w:cs="標楷體"/>
                <w:color w:val="auto"/>
                <w:sz w:val="24"/>
                <w:szCs w:val="24"/>
              </w:rPr>
              <w:t>〔發展活動〕</w:t>
            </w:r>
          </w:p>
          <w:p w14:paraId="5093E71C"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4C44A0">
              <w:rPr>
                <w:rFonts w:ascii="標楷體" w:eastAsia="標楷體" w:hAnsi="標楷體" w:cs="標楷體"/>
                <w:color w:val="auto"/>
                <w:sz w:val="24"/>
                <w:szCs w:val="24"/>
              </w:rPr>
              <w:t>介紹晚明小品。</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160FF6"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A6F34B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274572D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2E52BA2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36BD5306"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1826DEA1"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378AFA"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3BDB4D0C"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67278FFC"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73CBB373"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68B03B1C"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BD89696"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【閱讀素養教育】</w:t>
            </w:r>
          </w:p>
          <w:p w14:paraId="4F15C42B"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閱J1 </w:t>
            </w:r>
            <w:r w:rsidRPr="003526E9">
              <w:rPr>
                <w:rFonts w:ascii="標楷體" w:eastAsia="標楷體" w:hAnsi="標楷體" w:cs="標楷體"/>
                <w:sz w:val="24"/>
                <w:szCs w:val="24"/>
              </w:rPr>
              <w:t>發展多元文本的閱讀策略。</w:t>
            </w:r>
          </w:p>
          <w:p w14:paraId="111390FF"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【戶外教育】</w:t>
            </w:r>
          </w:p>
          <w:p w14:paraId="36AE4547"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戶J2 </w:t>
            </w:r>
            <w:r w:rsidRPr="003526E9">
              <w:rPr>
                <w:rFonts w:ascii="標楷體" w:eastAsia="標楷體" w:hAnsi="標楷體" w:cs="標楷體"/>
                <w:sz w:val="24"/>
                <w:szCs w:val="24"/>
              </w:rPr>
              <w:t>擴充對環境的理解，運用所學的知識到生活當中，具備觀察、描述、測量、紀錄的能力。</w:t>
            </w:r>
          </w:p>
          <w:p w14:paraId="56A488F0"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0126385B"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生J6 察覺知性與感性的衝突，尋求</w:t>
            </w:r>
            <w:r>
              <w:rPr>
                <w:rFonts w:ascii="標楷體" w:eastAsia="標楷體" w:hAnsi="標楷體" w:cs="標楷體"/>
                <w:sz w:val="24"/>
                <w:szCs w:val="24"/>
              </w:rPr>
              <w:lastRenderedPageBreak/>
              <w:t>知、情、意、行統整之途徑。</w:t>
            </w:r>
          </w:p>
        </w:tc>
        <w:tc>
          <w:tcPr>
            <w:tcW w:w="1784" w:type="dxa"/>
            <w:tcBorders>
              <w:top w:val="single" w:sz="8" w:space="0" w:color="000000"/>
              <w:bottom w:val="single" w:sz="8" w:space="0" w:color="000000"/>
              <w:right w:val="single" w:sz="8" w:space="0" w:color="000000"/>
            </w:tcBorders>
          </w:tcPr>
          <w:p w14:paraId="1D0378A2" w14:textId="39A6860B"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1A37910B"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54430EB2"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第十七週</w:t>
            </w:r>
          </w:p>
          <w:p w14:paraId="2B979FE0" w14:textId="77777777" w:rsidR="00BB64AE" w:rsidRPr="00DA591D" w:rsidRDefault="0013324F" w:rsidP="005016FB">
            <w:pPr>
              <w:snapToGrid w:val="0"/>
              <w:ind w:firstLine="0"/>
              <w:jc w:val="center"/>
              <w:rPr>
                <w:rFonts w:ascii="標楷體" w:eastAsia="標楷體" w:hAnsi="標楷體"/>
                <w:sz w:val="24"/>
                <w:szCs w:val="24"/>
              </w:rPr>
            </w:pPr>
            <w:r>
              <w:rPr>
                <w:rFonts w:ascii="標楷體" w:eastAsia="標楷體" w:hAnsi="標楷體" w:cs="標楷體"/>
                <w:sz w:val="24"/>
                <w:szCs w:val="24"/>
              </w:rPr>
              <w:t>12/16-12/20</w:t>
            </w:r>
          </w:p>
        </w:tc>
        <w:tc>
          <w:tcPr>
            <w:tcW w:w="1843" w:type="dxa"/>
            <w:tcBorders>
              <w:top w:val="single" w:sz="8" w:space="0" w:color="000000"/>
              <w:left w:val="single" w:sz="8" w:space="0" w:color="000000"/>
              <w:bottom w:val="single" w:sz="8" w:space="0" w:color="000000"/>
              <w:right w:val="single" w:sz="8" w:space="0" w:color="000000"/>
            </w:tcBorders>
          </w:tcPr>
          <w:p w14:paraId="72DD2CB6"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1-Ⅳ-2 </w:t>
            </w:r>
            <w:r w:rsidRPr="00E60AAA">
              <w:rPr>
                <w:rFonts w:ascii="標楷體" w:eastAsia="標楷體" w:hAnsi="標楷體" w:cs="標楷體"/>
                <w:sz w:val="24"/>
                <w:szCs w:val="24"/>
              </w:rPr>
              <w:t>依據不同情境，分辨聲情意涵及表達技巧，適切回應。</w:t>
            </w:r>
          </w:p>
          <w:p w14:paraId="2A09483E"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2-Ⅳ-1 </w:t>
            </w:r>
            <w:r w:rsidRPr="00E60AAA">
              <w:rPr>
                <w:rFonts w:ascii="標楷體" w:eastAsia="標楷體" w:hAnsi="標楷體" w:cs="標楷體"/>
                <w:sz w:val="24"/>
                <w:szCs w:val="24"/>
              </w:rPr>
              <w:t>掌握生活情境，適切表情達意，分</w:t>
            </w:r>
            <w:r w:rsidRPr="00E60AAA">
              <w:rPr>
                <w:rFonts w:ascii="標楷體" w:eastAsia="標楷體" w:hAnsi="標楷體" w:cs="標楷體"/>
                <w:sz w:val="24"/>
                <w:szCs w:val="24"/>
              </w:rPr>
              <w:lastRenderedPageBreak/>
              <w:t>享自身經驗。</w:t>
            </w:r>
          </w:p>
          <w:p w14:paraId="41252B6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5-Ⅳ-4 應用閱讀策略增進學習效能，整合跨領域知識轉化為解決問題的能力。</w:t>
            </w:r>
          </w:p>
          <w:p w14:paraId="49FE965C"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6-Ⅳ-5 主動創作、自訂題目、闡述見解，並發表自己的作品。</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6DB2B0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Ab-Ⅳ-6 </w:t>
            </w:r>
            <w:r w:rsidRPr="00FE160F">
              <w:rPr>
                <w:rFonts w:ascii="標楷體" w:eastAsia="標楷體" w:hAnsi="標楷體" w:cs="標楷體"/>
                <w:sz w:val="24"/>
                <w:szCs w:val="24"/>
              </w:rPr>
              <w:t>常用文言文的詞義及語詞結構。</w:t>
            </w:r>
          </w:p>
          <w:p w14:paraId="610D883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D435C7">
              <w:rPr>
                <w:rFonts w:ascii="標楷體" w:eastAsia="標楷體" w:hAnsi="標楷體" w:cs="標楷體"/>
                <w:sz w:val="24"/>
                <w:szCs w:val="24"/>
              </w:rPr>
              <w:t>文句表達的邏輯與意義。</w:t>
            </w:r>
          </w:p>
          <w:p w14:paraId="5F2EE74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D435C7">
              <w:rPr>
                <w:rFonts w:ascii="標楷體" w:eastAsia="標楷體" w:hAnsi="標楷體" w:cs="標楷體"/>
                <w:sz w:val="24"/>
                <w:szCs w:val="24"/>
              </w:rPr>
              <w:t>篇章的主旨、結構、寓</w:t>
            </w:r>
            <w:r w:rsidRPr="00D435C7">
              <w:rPr>
                <w:rFonts w:ascii="標楷體" w:eastAsia="標楷體" w:hAnsi="標楷體" w:cs="標楷體"/>
                <w:sz w:val="24"/>
                <w:szCs w:val="24"/>
              </w:rPr>
              <w:lastRenderedPageBreak/>
              <w:t>意與分析。</w:t>
            </w:r>
          </w:p>
          <w:p w14:paraId="256AF44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Cc-Ⅳ-1 各類文本中的藝術、信仰、思想等文化內涵。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1329C95F" w14:textId="77777777" w:rsidR="00BB64AE" w:rsidRPr="00DA591D" w:rsidRDefault="0013324F" w:rsidP="00AB2866">
            <w:pPr>
              <w:snapToGrid w:val="0"/>
              <w:ind w:firstLine="0"/>
              <w:rPr>
                <w:rFonts w:ascii="標楷體" w:eastAsia="標楷體" w:hAnsi="標楷體"/>
                <w:color w:val="auto"/>
                <w:sz w:val="24"/>
                <w:szCs w:val="24"/>
              </w:rPr>
            </w:pPr>
            <w:r w:rsidRPr="0049043F">
              <w:rPr>
                <w:rFonts w:ascii="標楷體" w:eastAsia="標楷體" w:hAnsi="標楷體" w:cs="標楷體"/>
                <w:color w:val="auto"/>
                <w:sz w:val="24"/>
                <w:szCs w:val="24"/>
              </w:rPr>
              <w:lastRenderedPageBreak/>
              <w:t>八、畫說湖心亭看雪</w:t>
            </w:r>
          </w:p>
          <w:p w14:paraId="451EEDDF" w14:textId="77777777" w:rsidR="00BB64AE" w:rsidRDefault="0013324F" w:rsidP="00AB2866">
            <w:pPr>
              <w:snapToGrid w:val="0"/>
              <w:ind w:firstLine="0"/>
              <w:rPr>
                <w:rFonts w:ascii="標楷體" w:eastAsia="標楷體" w:hAnsi="標楷體"/>
                <w:color w:val="auto"/>
                <w:sz w:val="24"/>
                <w:szCs w:val="24"/>
              </w:rPr>
            </w:pPr>
            <w:r w:rsidRPr="000B7371">
              <w:rPr>
                <w:rFonts w:ascii="標楷體" w:eastAsia="標楷體" w:hAnsi="標楷體" w:cs="標楷體"/>
                <w:color w:val="auto"/>
                <w:sz w:val="24"/>
                <w:szCs w:val="24"/>
              </w:rPr>
              <w:t>〔發展活動〕</w:t>
            </w:r>
          </w:p>
          <w:p w14:paraId="4E984BDE" w14:textId="77777777" w:rsidR="00BB64AE" w:rsidRPr="004C44A0" w:rsidRDefault="0013324F" w:rsidP="004C44A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4C44A0">
              <w:rPr>
                <w:rFonts w:ascii="標楷體" w:eastAsia="標楷體" w:hAnsi="標楷體" w:cs="標楷體"/>
                <w:color w:val="auto"/>
                <w:sz w:val="24"/>
                <w:szCs w:val="24"/>
              </w:rPr>
              <w:t>講述篇章導讀、作者介紹，並帶領學生初步欣賞劉墉的畫作。</w:t>
            </w:r>
          </w:p>
          <w:p w14:paraId="43A364E8" w14:textId="77777777" w:rsidR="00BB64AE" w:rsidRDefault="0013324F" w:rsidP="004C44A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4C44A0">
              <w:rPr>
                <w:rFonts w:ascii="標楷體" w:eastAsia="標楷體" w:hAnsi="標楷體" w:cs="標楷體"/>
                <w:color w:val="auto"/>
                <w:sz w:val="24"/>
                <w:szCs w:val="24"/>
              </w:rPr>
              <w:t>全文概覽，講解課文生難字詞。</w:t>
            </w:r>
          </w:p>
          <w:p w14:paraId="6E62E947" w14:textId="77777777" w:rsidR="00BB64AE" w:rsidRDefault="0013324F" w:rsidP="004C44A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4C44A0">
              <w:rPr>
                <w:rFonts w:ascii="標楷體" w:eastAsia="標楷體" w:hAnsi="標楷體" w:cs="標楷體"/>
                <w:color w:val="auto"/>
                <w:sz w:val="24"/>
                <w:szCs w:val="24"/>
              </w:rPr>
              <w:t>配合課文提問教學學習單，</w:t>
            </w:r>
            <w:r w:rsidRPr="004C44A0">
              <w:rPr>
                <w:rFonts w:ascii="標楷體" w:eastAsia="標楷體" w:hAnsi="標楷體" w:cs="標楷體"/>
                <w:color w:val="auto"/>
                <w:sz w:val="24"/>
                <w:szCs w:val="24"/>
              </w:rPr>
              <w:lastRenderedPageBreak/>
              <w:t>逐段講解課文並提問段落重點。請學生依序完成學習單以掌握各段大意及重點。</w:t>
            </w:r>
          </w:p>
          <w:p w14:paraId="639C3031" w14:textId="77777777" w:rsidR="00BB64AE" w:rsidRDefault="0013324F" w:rsidP="004C44A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4C44A0">
              <w:rPr>
                <w:rFonts w:ascii="標楷體" w:eastAsia="標楷體" w:hAnsi="標楷體" w:cs="標楷體"/>
                <w:color w:val="auto"/>
                <w:sz w:val="24"/>
                <w:szCs w:val="24"/>
              </w:rPr>
              <w:t>講述「鑑賞分析」。</w:t>
            </w:r>
          </w:p>
          <w:p w14:paraId="79F1BB1D" w14:textId="77777777" w:rsidR="00BB64AE" w:rsidRPr="00DA591D" w:rsidRDefault="0013324F" w:rsidP="009B66C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5.</w:t>
            </w:r>
            <w:r w:rsidRPr="009B66C6">
              <w:rPr>
                <w:rFonts w:ascii="標楷體" w:eastAsia="標楷體" w:hAnsi="標楷體" w:cs="標楷體"/>
                <w:color w:val="auto"/>
                <w:sz w:val="24"/>
                <w:szCs w:val="24"/>
              </w:rPr>
              <w:t>與學生進行「問題思考」之討論。</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A43647"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BC32D9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49B9C87C"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774D1ED3"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64A4866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16C5F484"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423B87"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5EF2802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182A8D3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337944C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4E50B4E0"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937D7C2"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3E5CF3E9"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生J6 察覺知性與感性的衝突，尋求知、情、意、行統整之途徑。</w:t>
            </w:r>
          </w:p>
        </w:tc>
        <w:tc>
          <w:tcPr>
            <w:tcW w:w="1784" w:type="dxa"/>
            <w:tcBorders>
              <w:top w:val="single" w:sz="8" w:space="0" w:color="000000"/>
              <w:bottom w:val="single" w:sz="8" w:space="0" w:color="000000"/>
              <w:right w:val="single" w:sz="8" w:space="0" w:color="000000"/>
            </w:tcBorders>
          </w:tcPr>
          <w:p w14:paraId="35766619" w14:textId="4471199B"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353CC222"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60C4232B"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第十八週</w:t>
            </w:r>
          </w:p>
          <w:p w14:paraId="5F861018"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12/23-12/27</w:t>
            </w:r>
          </w:p>
        </w:tc>
        <w:tc>
          <w:tcPr>
            <w:tcW w:w="1843" w:type="dxa"/>
            <w:tcBorders>
              <w:top w:val="single" w:sz="8" w:space="0" w:color="000000"/>
              <w:left w:val="single" w:sz="8" w:space="0" w:color="000000"/>
              <w:bottom w:val="single" w:sz="8" w:space="0" w:color="000000"/>
              <w:right w:val="single" w:sz="8" w:space="0" w:color="000000"/>
            </w:tcBorders>
          </w:tcPr>
          <w:p w14:paraId="3524630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1-Ⅳ-2 </w:t>
            </w:r>
            <w:r w:rsidRPr="00E60AAA">
              <w:rPr>
                <w:rFonts w:ascii="標楷體" w:eastAsia="標楷體" w:hAnsi="標楷體" w:cs="標楷體"/>
                <w:sz w:val="24"/>
                <w:szCs w:val="24"/>
              </w:rPr>
              <w:t>依據不同情境，分辨聲情意涵及表達技巧，適切回應。</w:t>
            </w:r>
          </w:p>
          <w:p w14:paraId="4FF6E19F"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2-Ⅳ-1 </w:t>
            </w:r>
            <w:r w:rsidRPr="00E60AAA">
              <w:rPr>
                <w:rFonts w:ascii="標楷體" w:eastAsia="標楷體" w:hAnsi="標楷體" w:cs="標楷體"/>
                <w:sz w:val="24"/>
                <w:szCs w:val="24"/>
              </w:rPr>
              <w:t>掌握生活情境，適切表情達意，分享自身經驗。</w:t>
            </w:r>
          </w:p>
          <w:p w14:paraId="4D3A7CCF"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2-Ⅳ-3 </w:t>
            </w:r>
            <w:r w:rsidRPr="00AE65C0">
              <w:rPr>
                <w:rFonts w:ascii="標楷體" w:eastAsia="標楷體" w:hAnsi="標楷體" w:cs="標楷體"/>
                <w:sz w:val="24"/>
                <w:szCs w:val="24"/>
              </w:rPr>
              <w:t>依理解的內容，明確表達意見，進行有條理的論辯，並注重言談禮貌。</w:t>
            </w:r>
          </w:p>
          <w:p w14:paraId="57D2E83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5-Ⅳ-2 </w:t>
            </w:r>
            <w:r w:rsidRPr="00AE65C0">
              <w:rPr>
                <w:rFonts w:ascii="標楷體" w:eastAsia="標楷體" w:hAnsi="標楷體" w:cs="標楷體"/>
                <w:sz w:val="24"/>
                <w:szCs w:val="24"/>
              </w:rPr>
              <w:t>理解各類文本的句子、段落與主要概念，指出寫作的目的與觀點。</w:t>
            </w:r>
          </w:p>
          <w:p w14:paraId="5122753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5-Ⅳ-3 </w:t>
            </w:r>
            <w:r w:rsidRPr="00AE65C0">
              <w:rPr>
                <w:rFonts w:ascii="標楷體" w:eastAsia="標楷體" w:hAnsi="標楷體" w:cs="標楷體"/>
                <w:sz w:val="24"/>
                <w:szCs w:val="24"/>
              </w:rPr>
              <w:t>理解各類文本內容、形式和寫作特色。</w:t>
            </w:r>
          </w:p>
          <w:p w14:paraId="31F7C1E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5-Ⅳ-4 應用閱讀策略增進學習效能，整合跨領域知識轉化為解決問題的能力。</w:t>
            </w:r>
          </w:p>
          <w:p w14:paraId="08D5BB1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5-Ⅳ-5 </w:t>
            </w:r>
            <w:r w:rsidRPr="00AE65C0">
              <w:rPr>
                <w:rFonts w:ascii="標楷體" w:eastAsia="標楷體" w:hAnsi="標楷體" w:cs="標楷體"/>
                <w:sz w:val="24"/>
                <w:szCs w:val="24"/>
              </w:rPr>
              <w:t>大量閱讀多元文本，理解議題內涵及其與個人生活、社會結構的關聯性。</w:t>
            </w:r>
          </w:p>
          <w:p w14:paraId="0A773FD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6-Ⅳ-5 主動創作、自訂題目、闡述見解，並發表自己的作品。</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BD8F6D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Ab-Ⅳ-6 </w:t>
            </w:r>
            <w:r w:rsidRPr="00FE160F">
              <w:rPr>
                <w:rFonts w:ascii="標楷體" w:eastAsia="標楷體" w:hAnsi="標楷體" w:cs="標楷體"/>
                <w:sz w:val="24"/>
                <w:szCs w:val="24"/>
              </w:rPr>
              <w:t>常用文言文的詞義及語詞結構。</w:t>
            </w:r>
          </w:p>
          <w:p w14:paraId="6D81965A"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Ac-Ⅳ-3 </w:t>
            </w:r>
            <w:r w:rsidRPr="00D435C7">
              <w:rPr>
                <w:rFonts w:ascii="標楷體" w:eastAsia="標楷體" w:hAnsi="標楷體" w:cs="標楷體"/>
                <w:sz w:val="24"/>
                <w:szCs w:val="24"/>
              </w:rPr>
              <w:t>文句表達的邏輯與意義。</w:t>
            </w:r>
          </w:p>
          <w:p w14:paraId="1F71E02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D435C7">
              <w:rPr>
                <w:rFonts w:ascii="標楷體" w:eastAsia="標楷體" w:hAnsi="標楷體" w:cs="標楷體"/>
                <w:sz w:val="24"/>
                <w:szCs w:val="24"/>
              </w:rPr>
              <w:t>篇章的主旨、結構、寓意與分析。</w:t>
            </w:r>
          </w:p>
          <w:p w14:paraId="6EB0E98B"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Ad-Ⅳ-2 </w:t>
            </w:r>
            <w:r w:rsidRPr="00D435C7">
              <w:rPr>
                <w:rFonts w:ascii="標楷體" w:eastAsia="標楷體" w:hAnsi="標楷體" w:cs="標楷體"/>
                <w:sz w:val="24"/>
                <w:szCs w:val="24"/>
              </w:rPr>
              <w:t>新詩、現代散文、現代小說、劇本。</w:t>
            </w:r>
          </w:p>
          <w:p w14:paraId="13FC6E3D"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Ba-Ⅳ-2 </w:t>
            </w:r>
            <w:r w:rsidRPr="00D435C7">
              <w:rPr>
                <w:rFonts w:ascii="標楷體" w:eastAsia="標楷體" w:hAnsi="標楷體" w:cs="標楷體"/>
                <w:sz w:val="24"/>
                <w:szCs w:val="24"/>
              </w:rPr>
              <w:t>各種描寫的作用及呈現的效果。</w:t>
            </w:r>
          </w:p>
          <w:p w14:paraId="561DCDA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Ca-Ⅳ-2 </w:t>
            </w:r>
            <w:r w:rsidRPr="00D435C7">
              <w:rPr>
                <w:rFonts w:ascii="標楷體" w:eastAsia="標楷體" w:hAnsi="標楷體" w:cs="標楷體"/>
                <w:sz w:val="24"/>
                <w:szCs w:val="24"/>
              </w:rPr>
              <w:t>各類文本中表現科技文明演進、生存環境發展的文化內涵。</w:t>
            </w:r>
          </w:p>
          <w:p w14:paraId="5066B7E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Cc-Ⅳ-1 各類文本中的藝術、信仰、思想等文化內涵。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0FA958DC" w14:textId="77777777" w:rsidR="00BB64AE" w:rsidRDefault="0013324F" w:rsidP="00AB2866">
            <w:pPr>
              <w:snapToGrid w:val="0"/>
              <w:ind w:firstLine="0"/>
              <w:rPr>
                <w:rFonts w:ascii="標楷體" w:eastAsia="標楷體" w:hAnsi="標楷體"/>
                <w:color w:val="auto"/>
                <w:sz w:val="24"/>
                <w:szCs w:val="24"/>
              </w:rPr>
            </w:pPr>
            <w:r w:rsidRPr="0049043F">
              <w:rPr>
                <w:rFonts w:ascii="標楷體" w:eastAsia="標楷體" w:hAnsi="標楷體" w:cs="標楷體"/>
                <w:color w:val="auto"/>
                <w:sz w:val="24"/>
                <w:szCs w:val="24"/>
              </w:rPr>
              <w:lastRenderedPageBreak/>
              <w:t>八、畫說湖心亭看雪</w:t>
            </w:r>
          </w:p>
          <w:p w14:paraId="3A45C5C6" w14:textId="77777777" w:rsidR="00BB64AE" w:rsidRDefault="0013324F" w:rsidP="00AB2866">
            <w:pPr>
              <w:snapToGrid w:val="0"/>
              <w:ind w:firstLine="0"/>
              <w:rPr>
                <w:rFonts w:ascii="標楷體" w:eastAsia="標楷體" w:hAnsi="標楷體"/>
                <w:color w:val="auto"/>
                <w:sz w:val="24"/>
                <w:szCs w:val="24"/>
              </w:rPr>
            </w:pPr>
            <w:r w:rsidRPr="000B7371">
              <w:rPr>
                <w:rFonts w:ascii="標楷體" w:eastAsia="標楷體" w:hAnsi="標楷體" w:cs="標楷體"/>
                <w:color w:val="auto"/>
                <w:sz w:val="24"/>
                <w:szCs w:val="24"/>
              </w:rPr>
              <w:t>〔發展活動〕</w:t>
            </w:r>
          </w:p>
          <w:p w14:paraId="21C108FC" w14:textId="77777777" w:rsidR="00BB64AE" w:rsidRDefault="0013324F" w:rsidP="000B1F03">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4C44A0">
              <w:rPr>
                <w:rFonts w:ascii="標楷體" w:eastAsia="標楷體" w:hAnsi="標楷體" w:cs="標楷體"/>
                <w:color w:val="auto"/>
                <w:sz w:val="24"/>
                <w:szCs w:val="24"/>
              </w:rPr>
              <w:t>引領學生進行「延伸探索」，閱讀文章後，請學生二人一組，討論提問，教師隨機詢問，進行口語評量。</w:t>
            </w:r>
          </w:p>
          <w:p w14:paraId="05826D0A" w14:textId="77777777" w:rsidR="00BB64AE" w:rsidRDefault="0013324F" w:rsidP="000B1F03">
            <w:pPr>
              <w:snapToGrid w:val="0"/>
              <w:ind w:firstLine="0"/>
              <w:rPr>
                <w:rFonts w:ascii="標楷體" w:eastAsia="標楷體" w:hAnsi="標楷體"/>
                <w:color w:val="auto"/>
                <w:sz w:val="24"/>
                <w:szCs w:val="24"/>
              </w:rPr>
            </w:pPr>
            <w:r w:rsidRPr="00AD752B">
              <w:rPr>
                <w:rFonts w:ascii="標楷體" w:eastAsia="標楷體" w:hAnsi="標楷體" w:cs="標楷體"/>
                <w:color w:val="auto"/>
                <w:sz w:val="24"/>
                <w:szCs w:val="24"/>
              </w:rPr>
              <w:t>〔</w:t>
            </w:r>
            <w:r>
              <w:rPr>
                <w:rFonts w:ascii="標楷體" w:eastAsia="標楷體" w:hAnsi="標楷體" w:cs="標楷體"/>
                <w:color w:val="auto"/>
                <w:sz w:val="24"/>
                <w:szCs w:val="24"/>
              </w:rPr>
              <w:t>綜合</w:t>
            </w:r>
            <w:r w:rsidRPr="00AD752B">
              <w:rPr>
                <w:rFonts w:ascii="標楷體" w:eastAsia="標楷體" w:hAnsi="標楷體" w:cs="標楷體"/>
                <w:color w:val="auto"/>
                <w:sz w:val="24"/>
                <w:szCs w:val="24"/>
              </w:rPr>
              <w:t>活動〕</w:t>
            </w:r>
          </w:p>
          <w:p w14:paraId="779DC2AA" w14:textId="77777777" w:rsidR="00BB64AE" w:rsidRDefault="0013324F" w:rsidP="000B1F03">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1.請</w:t>
            </w:r>
            <w:r w:rsidRPr="004C44A0">
              <w:rPr>
                <w:rFonts w:ascii="標楷體" w:eastAsia="標楷體" w:hAnsi="標楷體" w:cs="標楷體"/>
                <w:color w:val="auto"/>
                <w:sz w:val="24"/>
                <w:szCs w:val="24"/>
              </w:rPr>
              <w:t>學生以自己的感受，選擇張岱〈湖心亭看雪〉中的一幅畫面，加以描繪並發表自己的創作理念。</w:t>
            </w:r>
          </w:p>
          <w:p w14:paraId="7A41F023" w14:textId="77777777" w:rsidR="00BB64AE" w:rsidRDefault="0013324F" w:rsidP="000B1F03">
            <w:pPr>
              <w:snapToGrid w:val="0"/>
              <w:ind w:firstLine="0"/>
              <w:rPr>
                <w:rFonts w:ascii="標楷體" w:eastAsia="標楷體" w:hAnsi="標楷體"/>
                <w:color w:val="auto"/>
                <w:sz w:val="24"/>
                <w:szCs w:val="24"/>
              </w:rPr>
            </w:pPr>
            <w:r w:rsidRPr="00AD752B">
              <w:rPr>
                <w:rFonts w:ascii="標楷體" w:eastAsia="標楷體" w:hAnsi="標楷體" w:cs="標楷體"/>
                <w:color w:val="auto"/>
                <w:sz w:val="24"/>
                <w:szCs w:val="24"/>
              </w:rPr>
              <w:t>〔評量活動〕</w:t>
            </w:r>
          </w:p>
          <w:p w14:paraId="4EA65CA2"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9B66C6">
              <w:rPr>
                <w:rFonts w:ascii="標楷體" w:eastAsia="標楷體" w:hAnsi="標楷體" w:cs="標楷體"/>
                <w:color w:val="auto"/>
                <w:sz w:val="24"/>
                <w:szCs w:val="24"/>
              </w:rPr>
              <w:t>以畫作及創作理念的陳述進行評量，評量重點在於是否能清楚陳述出創作理念，而畫作</w:t>
            </w:r>
            <w:r w:rsidRPr="009B66C6">
              <w:rPr>
                <w:rFonts w:ascii="標楷體" w:eastAsia="標楷體" w:hAnsi="標楷體" w:cs="標楷體"/>
                <w:color w:val="auto"/>
                <w:sz w:val="24"/>
                <w:szCs w:val="24"/>
              </w:rPr>
              <w:lastRenderedPageBreak/>
              <w:t>也能與之相應。</w:t>
            </w:r>
          </w:p>
          <w:p w14:paraId="2AD9978A" w14:textId="77777777" w:rsidR="0013324F" w:rsidRDefault="0013324F" w:rsidP="00AB2866">
            <w:pPr>
              <w:snapToGrid w:val="0"/>
              <w:ind w:firstLine="0"/>
              <w:rPr>
                <w:rFonts w:ascii="標楷體" w:eastAsia="標楷體" w:hAnsi="標楷體" w:cs="標楷體"/>
                <w:color w:val="auto"/>
                <w:sz w:val="24"/>
                <w:szCs w:val="24"/>
              </w:rPr>
            </w:pPr>
          </w:p>
          <w:p w14:paraId="4CA791AE" w14:textId="77777777" w:rsidR="0013324F" w:rsidRPr="00DA591D" w:rsidRDefault="0013324F" w:rsidP="0013324F">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九、喂</w:t>
            </w:r>
            <w:r w:rsidRPr="00C26823">
              <w:rPr>
                <w:rFonts w:ascii="標楷體" w:eastAsia="標楷體" w:hAnsi="標楷體" w:cs="標楷體"/>
                <w:color w:val="auto"/>
                <w:sz w:val="24"/>
                <w:szCs w:val="24"/>
              </w:rPr>
              <w:t>——</w:t>
            </w:r>
            <w:r>
              <w:rPr>
                <w:rFonts w:ascii="標楷體" w:eastAsia="標楷體" w:hAnsi="標楷體" w:cs="標楷體"/>
                <w:color w:val="auto"/>
                <w:sz w:val="24"/>
                <w:szCs w:val="24"/>
              </w:rPr>
              <w:t>出來！</w:t>
            </w:r>
          </w:p>
          <w:p w14:paraId="5F3C9EAC" w14:textId="7897551B" w:rsidR="00BB64AE" w:rsidRDefault="0013324F" w:rsidP="00AB2866">
            <w:pPr>
              <w:snapToGrid w:val="0"/>
              <w:ind w:firstLine="0"/>
              <w:rPr>
                <w:rFonts w:ascii="標楷體" w:eastAsia="標楷體" w:hAnsi="標楷體"/>
                <w:color w:val="auto"/>
                <w:sz w:val="24"/>
                <w:szCs w:val="24"/>
              </w:rPr>
            </w:pPr>
            <w:r w:rsidRPr="00906A49">
              <w:rPr>
                <w:rFonts w:ascii="標楷體" w:eastAsia="標楷體" w:hAnsi="標楷體" w:cs="標楷體"/>
                <w:color w:val="auto"/>
                <w:sz w:val="24"/>
                <w:szCs w:val="24"/>
              </w:rPr>
              <w:t>〔準備活動〕</w:t>
            </w:r>
          </w:p>
          <w:p w14:paraId="33A014EF" w14:textId="77777777" w:rsidR="00BB64AE" w:rsidRPr="00C25E47"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25E47">
              <w:rPr>
                <w:rFonts w:ascii="標楷體" w:eastAsia="標楷體" w:hAnsi="標楷體" w:cs="標楷體"/>
                <w:color w:val="auto"/>
                <w:sz w:val="24"/>
                <w:szCs w:val="24"/>
              </w:rPr>
              <w:t>請學生回家先行預習本課教材。</w:t>
            </w:r>
          </w:p>
          <w:p w14:paraId="1F4FF69C" w14:textId="77777777" w:rsidR="00BB64AE" w:rsidRPr="00DA591D" w:rsidRDefault="0013324F" w:rsidP="00B5264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25E47">
              <w:rPr>
                <w:rFonts w:ascii="標楷體" w:eastAsia="標楷體" w:hAnsi="標楷體" w:cs="標楷體"/>
                <w:color w:val="auto"/>
                <w:sz w:val="24"/>
                <w:szCs w:val="24"/>
              </w:rPr>
              <w:t>請學生標記生難字詞並檢索主要訊息。</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9B473B8"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C84AC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70E8EA6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3275BAC0"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698A344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7604BADE"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E81DB7F"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46CE72EC"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791BB520"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3700945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2C46E5D5"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EBE044"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【生命教育】</w:t>
            </w:r>
          </w:p>
          <w:p w14:paraId="120759E9"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生J6 察覺知性與感性的衝突，尋求知、情、意、行統整之途徑。</w:t>
            </w:r>
          </w:p>
          <w:p w14:paraId="3F1104E1"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【環境教育】</w:t>
            </w:r>
          </w:p>
          <w:p w14:paraId="0AF4FF49"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環J4 </w:t>
            </w:r>
            <w:r w:rsidRPr="00E876F2">
              <w:rPr>
                <w:rFonts w:ascii="標楷體" w:eastAsia="標楷體" w:hAnsi="標楷體" w:cs="標楷體"/>
                <w:sz w:val="24"/>
                <w:szCs w:val="24"/>
              </w:rPr>
              <w:t>了解永續發展的意義（環境、社會、與經濟的均衡發展）與原則。</w:t>
            </w:r>
          </w:p>
          <w:p w14:paraId="73F25B4C"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【戶外教育】</w:t>
            </w:r>
          </w:p>
          <w:p w14:paraId="78156B76"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戶J4 </w:t>
            </w:r>
            <w:r w:rsidRPr="00B75D9A">
              <w:rPr>
                <w:rFonts w:ascii="標楷體" w:eastAsia="標楷體" w:hAnsi="標楷體" w:cs="標楷體"/>
                <w:sz w:val="24"/>
                <w:szCs w:val="24"/>
              </w:rPr>
              <w:t>理解永續發展的意義與責任，並在參與活動的過程中落實原則。</w:t>
            </w:r>
          </w:p>
          <w:p w14:paraId="3AA47D28" w14:textId="77777777" w:rsidR="00252CFB" w:rsidRPr="00B6722C" w:rsidRDefault="00252CFB" w:rsidP="00252CFB">
            <w:pPr>
              <w:ind w:left="57" w:right="57"/>
              <w:rPr>
                <w:rFonts w:ascii="新細明體" w:hAnsi="新細明體"/>
                <w:sz w:val="16"/>
                <w:szCs w:val="16"/>
              </w:rPr>
            </w:pPr>
            <w:r w:rsidRPr="00B6722C">
              <w:rPr>
                <w:rFonts w:ascii="新細明體" w:hAnsi="新細明體" w:hint="eastAsia"/>
                <w:sz w:val="16"/>
                <w:szCs w:val="16"/>
              </w:rPr>
              <w:t>【品德教育】</w:t>
            </w:r>
          </w:p>
          <w:p w14:paraId="53623A2D" w14:textId="571595A9" w:rsidR="00252CFB" w:rsidRPr="00B02030" w:rsidRDefault="00252CFB" w:rsidP="00252CFB">
            <w:pPr>
              <w:ind w:left="57" w:right="57"/>
              <w:rPr>
                <w:rFonts w:ascii="標楷體" w:eastAsia="標楷體" w:hAnsi="標楷體" w:cs="標楷體"/>
                <w:sz w:val="24"/>
                <w:szCs w:val="24"/>
              </w:rPr>
            </w:pPr>
            <w:r w:rsidRPr="00B02030">
              <w:rPr>
                <w:rFonts w:ascii="標楷體" w:eastAsia="標楷體" w:hAnsi="標楷體" w:cs="標楷體" w:hint="eastAsia"/>
                <w:sz w:val="24"/>
                <w:szCs w:val="24"/>
              </w:rPr>
              <w:lastRenderedPageBreak/>
              <w:t>【品德教育】品J9知行合一與自我反省。</w:t>
            </w:r>
          </w:p>
          <w:p w14:paraId="33A57343" w14:textId="7AAECB4E" w:rsidR="004B0BB2" w:rsidRPr="00252CFB" w:rsidRDefault="004B0BB2">
            <w:pPr>
              <w:snapToGrid w:val="0"/>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14:paraId="403E6886" w14:textId="41F01F55"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46C6CF00"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76F069F1"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第十九週</w:t>
            </w:r>
          </w:p>
          <w:p w14:paraId="001D295B"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12/30-1/03</w:t>
            </w:r>
          </w:p>
        </w:tc>
        <w:tc>
          <w:tcPr>
            <w:tcW w:w="1843" w:type="dxa"/>
            <w:tcBorders>
              <w:top w:val="single" w:sz="8" w:space="0" w:color="000000"/>
              <w:left w:val="single" w:sz="8" w:space="0" w:color="000000"/>
              <w:bottom w:val="single" w:sz="8" w:space="0" w:color="000000"/>
              <w:right w:val="single" w:sz="8" w:space="0" w:color="000000"/>
            </w:tcBorders>
          </w:tcPr>
          <w:p w14:paraId="79C843A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2-Ⅳ-3 </w:t>
            </w:r>
            <w:r w:rsidRPr="00AE65C0">
              <w:rPr>
                <w:rFonts w:ascii="標楷體" w:eastAsia="標楷體" w:hAnsi="標楷體" w:cs="標楷體"/>
                <w:sz w:val="24"/>
                <w:szCs w:val="24"/>
              </w:rPr>
              <w:t>依理解的內容，明確表達意見，進行有條理的論辯，並注重言談禮貌。</w:t>
            </w:r>
          </w:p>
          <w:p w14:paraId="12D73A7B"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5-Ⅳ-2 </w:t>
            </w:r>
            <w:r w:rsidRPr="00AE65C0">
              <w:rPr>
                <w:rFonts w:ascii="標楷體" w:eastAsia="標楷體" w:hAnsi="標楷體" w:cs="標楷體"/>
                <w:sz w:val="24"/>
                <w:szCs w:val="24"/>
              </w:rPr>
              <w:t>理解各類文本的句子、段落與主要概念，指出寫作的目的與觀點。</w:t>
            </w:r>
          </w:p>
          <w:p w14:paraId="65EB2B0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5-Ⅳ-3 </w:t>
            </w:r>
            <w:r w:rsidRPr="00AE65C0">
              <w:rPr>
                <w:rFonts w:ascii="標楷體" w:eastAsia="標楷體" w:hAnsi="標楷體" w:cs="標楷體"/>
                <w:sz w:val="24"/>
                <w:szCs w:val="24"/>
              </w:rPr>
              <w:t>理解各類文本內容、形式和寫作特色。</w:t>
            </w:r>
          </w:p>
          <w:p w14:paraId="09DE2A5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5-Ⅳ-5 </w:t>
            </w:r>
            <w:r w:rsidRPr="00AE65C0">
              <w:rPr>
                <w:rFonts w:ascii="標楷體" w:eastAsia="標楷體" w:hAnsi="標楷體" w:cs="標楷體"/>
                <w:sz w:val="24"/>
                <w:szCs w:val="24"/>
              </w:rPr>
              <w:t>大量閱讀多元文本，理解議題內涵及其與個人生活、社會結構的關聯性。</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B0B4F6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Ad-Ⅳ-1 </w:t>
            </w:r>
            <w:r w:rsidRPr="00AF4214">
              <w:rPr>
                <w:rFonts w:ascii="標楷體" w:eastAsia="標楷體" w:hAnsi="標楷體" w:cs="標楷體"/>
                <w:sz w:val="24"/>
                <w:szCs w:val="24"/>
              </w:rPr>
              <w:t>篇章的主旨、結構、寓意與分析。</w:t>
            </w:r>
          </w:p>
          <w:p w14:paraId="6BF20FA9"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Ad-Ⅳ-2 </w:t>
            </w:r>
            <w:r w:rsidRPr="00AF4214">
              <w:rPr>
                <w:rFonts w:ascii="標楷體" w:eastAsia="標楷體" w:hAnsi="標楷體" w:cs="標楷體"/>
                <w:sz w:val="24"/>
                <w:szCs w:val="24"/>
              </w:rPr>
              <w:t>新詩、現代散文、現代小說、劇本。</w:t>
            </w:r>
          </w:p>
          <w:p w14:paraId="404FC027"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Ba-Ⅳ-2 </w:t>
            </w:r>
            <w:r w:rsidRPr="00AF4214">
              <w:rPr>
                <w:rFonts w:ascii="標楷體" w:eastAsia="標楷體" w:hAnsi="標楷體" w:cs="標楷體"/>
                <w:sz w:val="24"/>
                <w:szCs w:val="24"/>
              </w:rPr>
              <w:t>各種描寫的作用及呈現的效果。</w:t>
            </w:r>
          </w:p>
          <w:p w14:paraId="4E8B787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Ca-Ⅳ-2 </w:t>
            </w:r>
            <w:r w:rsidRPr="00AF4214">
              <w:rPr>
                <w:rFonts w:ascii="標楷體" w:eastAsia="標楷體" w:hAnsi="標楷體" w:cs="標楷體"/>
                <w:sz w:val="24"/>
                <w:szCs w:val="24"/>
              </w:rPr>
              <w:t>各類文本中表現科技文明演進、生存環境發展的文化內涵。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5798BD46" w14:textId="77777777" w:rsidR="00BB64AE" w:rsidRPr="00DA591D"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九、喂</w:t>
            </w:r>
            <w:r w:rsidRPr="00C26823">
              <w:rPr>
                <w:rFonts w:ascii="標楷體" w:eastAsia="標楷體" w:hAnsi="標楷體" w:cs="標楷體"/>
                <w:color w:val="auto"/>
                <w:sz w:val="24"/>
                <w:szCs w:val="24"/>
              </w:rPr>
              <w:t>——</w:t>
            </w:r>
            <w:r>
              <w:rPr>
                <w:rFonts w:ascii="標楷體" w:eastAsia="標楷體" w:hAnsi="標楷體" w:cs="標楷體"/>
                <w:color w:val="auto"/>
                <w:sz w:val="24"/>
                <w:szCs w:val="24"/>
              </w:rPr>
              <w:t>出來！</w:t>
            </w:r>
          </w:p>
          <w:p w14:paraId="19A21D0B" w14:textId="77777777" w:rsidR="00BB64AE" w:rsidRDefault="0013324F" w:rsidP="00AB2866">
            <w:pPr>
              <w:snapToGrid w:val="0"/>
              <w:ind w:firstLine="0"/>
              <w:rPr>
                <w:rFonts w:ascii="標楷體" w:eastAsia="標楷體" w:hAnsi="標楷體"/>
                <w:color w:val="auto"/>
                <w:sz w:val="24"/>
                <w:szCs w:val="24"/>
              </w:rPr>
            </w:pPr>
            <w:r w:rsidRPr="000B7371">
              <w:rPr>
                <w:rFonts w:ascii="標楷體" w:eastAsia="標楷體" w:hAnsi="標楷體" w:cs="標楷體"/>
                <w:color w:val="auto"/>
                <w:sz w:val="24"/>
                <w:szCs w:val="24"/>
              </w:rPr>
              <w:t>〔發展活動〕</w:t>
            </w:r>
          </w:p>
          <w:p w14:paraId="7B40F713" w14:textId="77777777" w:rsidR="00BB64AE" w:rsidRDefault="0013324F" w:rsidP="00B5264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25E47">
              <w:rPr>
                <w:rFonts w:ascii="標楷體" w:eastAsia="標楷體" w:hAnsi="標楷體" w:cs="標楷體"/>
                <w:color w:val="auto"/>
                <w:sz w:val="24"/>
                <w:szCs w:val="24"/>
              </w:rPr>
              <w:t>講解課文生難字詞。</w:t>
            </w:r>
          </w:p>
          <w:p w14:paraId="06538A11" w14:textId="77777777" w:rsidR="00BB64AE" w:rsidRDefault="0013324F" w:rsidP="00B5264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25E47">
              <w:rPr>
                <w:rFonts w:ascii="標楷體" w:eastAsia="標楷體" w:hAnsi="標楷體" w:cs="標楷體"/>
                <w:color w:val="auto"/>
                <w:sz w:val="24"/>
                <w:szCs w:val="24"/>
              </w:rPr>
              <w:t>講解「篇章導讀」。</w:t>
            </w:r>
          </w:p>
          <w:p w14:paraId="4DE472E2"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3.</w:t>
            </w:r>
            <w:r w:rsidRPr="00C25E47">
              <w:rPr>
                <w:rFonts w:ascii="標楷體" w:eastAsia="標楷體" w:hAnsi="標楷體" w:cs="標楷體"/>
                <w:color w:val="auto"/>
                <w:sz w:val="24"/>
                <w:szCs w:val="24"/>
              </w:rPr>
              <w:t>介紹作者星新一。</w:t>
            </w:r>
          </w:p>
          <w:p w14:paraId="50183798"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4.</w:t>
            </w:r>
            <w:r w:rsidRPr="00C25E47">
              <w:rPr>
                <w:rFonts w:ascii="標楷體" w:eastAsia="標楷體" w:hAnsi="標楷體" w:cs="標楷體"/>
                <w:color w:val="auto"/>
                <w:sz w:val="24"/>
                <w:szCs w:val="24"/>
              </w:rPr>
              <w:t>播放課文朗讀音檔，請學生跟著瀏覽課文。</w:t>
            </w:r>
          </w:p>
          <w:p w14:paraId="17F2A4A5" w14:textId="77777777" w:rsidR="00BB64AE" w:rsidRDefault="0013324F" w:rsidP="00B52640">
            <w:pPr>
              <w:snapToGrid w:val="0"/>
              <w:ind w:firstLine="0"/>
              <w:rPr>
                <w:rFonts w:ascii="標楷體" w:eastAsia="標楷體" w:hAnsi="標楷體" w:cs="標楷體"/>
                <w:color w:val="auto"/>
                <w:sz w:val="24"/>
                <w:szCs w:val="24"/>
              </w:rPr>
            </w:pPr>
            <w:r>
              <w:rPr>
                <w:rFonts w:ascii="標楷體" w:eastAsia="標楷體" w:hAnsi="標楷體" w:cs="標楷體"/>
                <w:color w:val="auto"/>
                <w:sz w:val="24"/>
                <w:szCs w:val="24"/>
              </w:rPr>
              <w:t>5.</w:t>
            </w:r>
            <w:r w:rsidRPr="00C25E47">
              <w:rPr>
                <w:rFonts w:ascii="標楷體" w:eastAsia="標楷體" w:hAnsi="標楷體" w:cs="標楷體"/>
                <w:color w:val="auto"/>
                <w:sz w:val="24"/>
                <w:szCs w:val="24"/>
              </w:rPr>
              <w:t>配合課文提問教學學習單，逐段講解課文並提問段落重點。請學生依序完成學習單以掌握各段大意及重點。</w:t>
            </w:r>
          </w:p>
          <w:p w14:paraId="787C5E2C" w14:textId="77777777" w:rsidR="004F3941" w:rsidRDefault="004F3941" w:rsidP="00B52640">
            <w:pPr>
              <w:snapToGrid w:val="0"/>
              <w:ind w:firstLine="0"/>
              <w:rPr>
                <w:rFonts w:ascii="標楷體" w:eastAsia="標楷體" w:hAnsi="標楷體" w:cs="標楷體"/>
                <w:color w:val="auto"/>
                <w:sz w:val="24"/>
                <w:szCs w:val="24"/>
              </w:rPr>
            </w:pPr>
            <w:r>
              <w:rPr>
                <w:rFonts w:ascii="標楷體" w:eastAsia="標楷體" w:hAnsi="標楷體" w:cs="標楷體" w:hint="eastAsia"/>
                <w:color w:val="auto"/>
                <w:sz w:val="24"/>
                <w:szCs w:val="24"/>
              </w:rPr>
              <w:t>6</w:t>
            </w:r>
            <w:r>
              <w:rPr>
                <w:rFonts w:ascii="標楷體" w:eastAsia="標楷體" w:hAnsi="標楷體" w:cs="標楷體"/>
                <w:color w:val="auto"/>
                <w:sz w:val="24"/>
                <w:szCs w:val="24"/>
              </w:rPr>
              <w:t>.</w:t>
            </w:r>
            <w:r>
              <w:rPr>
                <w:rFonts w:ascii="標楷體" w:eastAsia="標楷體" w:hAnsi="標楷體" w:cs="標楷體" w:hint="eastAsia"/>
                <w:color w:val="auto"/>
                <w:sz w:val="24"/>
                <w:szCs w:val="24"/>
              </w:rPr>
              <w:t>請學生說說目前地球遇到的生態破壞有哪些狀況？</w:t>
            </w:r>
          </w:p>
          <w:p w14:paraId="5958C2DA" w14:textId="5FED7A5B" w:rsidR="00F151A2" w:rsidRPr="00F151A2" w:rsidRDefault="009F7150" w:rsidP="00F151A2">
            <w:pPr>
              <w:pStyle w:val="trt0xe"/>
              <w:shd w:val="clear" w:color="auto" w:fill="FFFFFF"/>
              <w:spacing w:before="0" w:beforeAutospacing="0" w:after="60" w:afterAutospacing="0"/>
              <w:rPr>
                <w:rFonts w:ascii="標楷體" w:eastAsia="標楷體" w:hAnsi="標楷體" w:cs="標楷體"/>
              </w:rPr>
            </w:pPr>
            <w:r>
              <w:rPr>
                <w:rFonts w:ascii="標楷體" w:eastAsia="標楷體" w:hAnsi="標楷體" w:cs="標楷體" w:hint="eastAsia"/>
              </w:rPr>
              <w:t>7</w:t>
            </w:r>
            <w:r>
              <w:rPr>
                <w:rFonts w:ascii="標楷體" w:eastAsia="標楷體" w:hAnsi="標楷體" w:cs="標楷體"/>
              </w:rPr>
              <w:t>.</w:t>
            </w:r>
            <w:r w:rsidR="00F01A4B">
              <w:rPr>
                <w:rFonts w:ascii="標楷體" w:eastAsia="標楷體" w:hAnsi="標楷體" w:cs="標楷體" w:hint="eastAsia"/>
              </w:rPr>
              <w:t>簡要介紹小說敘事基本要素：</w:t>
            </w:r>
            <w:r w:rsidR="00F151A2" w:rsidRPr="00F151A2">
              <w:rPr>
                <w:rFonts w:ascii="標楷體" w:eastAsia="標楷體" w:hAnsi="標楷體" w:cs="標楷體"/>
              </w:rPr>
              <w:t>故事</w:t>
            </w:r>
            <w:r w:rsidR="00F151A2" w:rsidRPr="00F151A2">
              <w:rPr>
                <w:rFonts w:ascii="標楷體" w:eastAsia="標楷體" w:hAnsi="標楷體" w:cs="標楷體" w:hint="eastAsia"/>
              </w:rPr>
              <w:t>、</w:t>
            </w:r>
            <w:r w:rsidR="00F151A2" w:rsidRPr="00F151A2">
              <w:rPr>
                <w:rFonts w:ascii="標楷體" w:eastAsia="標楷體" w:hAnsi="標楷體" w:cs="標楷體"/>
              </w:rPr>
              <w:t>情節</w:t>
            </w:r>
            <w:r w:rsidR="00F151A2" w:rsidRPr="00F151A2">
              <w:rPr>
                <w:rFonts w:ascii="標楷體" w:eastAsia="標楷體" w:hAnsi="標楷體" w:cs="標楷體" w:hint="eastAsia"/>
              </w:rPr>
              <w:t>、</w:t>
            </w:r>
            <w:r w:rsidR="00F151A2" w:rsidRPr="00F151A2">
              <w:rPr>
                <w:rFonts w:ascii="標楷體" w:eastAsia="標楷體" w:hAnsi="標楷體" w:cs="標楷體"/>
              </w:rPr>
              <w:t>人物</w:t>
            </w:r>
            <w:r w:rsidR="00F151A2" w:rsidRPr="00F151A2">
              <w:rPr>
                <w:rFonts w:ascii="標楷體" w:eastAsia="標楷體" w:hAnsi="標楷體" w:cs="標楷體" w:hint="eastAsia"/>
              </w:rPr>
              <w:t>、</w:t>
            </w:r>
            <w:r w:rsidR="00F151A2" w:rsidRPr="00F151A2">
              <w:rPr>
                <w:rFonts w:ascii="標楷體" w:eastAsia="標楷體" w:hAnsi="標楷體" w:cs="標楷體"/>
              </w:rPr>
              <w:t>對話</w:t>
            </w:r>
            <w:r w:rsidR="00F151A2" w:rsidRPr="00F151A2">
              <w:rPr>
                <w:rFonts w:ascii="標楷體" w:eastAsia="標楷體" w:hAnsi="標楷體" w:cs="標楷體" w:hint="eastAsia"/>
              </w:rPr>
              <w:t>、</w:t>
            </w:r>
            <w:r w:rsidR="00F151A2" w:rsidRPr="00F151A2">
              <w:rPr>
                <w:rFonts w:ascii="標楷體" w:eastAsia="標楷體" w:hAnsi="標楷體" w:cs="標楷體"/>
              </w:rPr>
              <w:t>視角</w:t>
            </w:r>
            <w:r w:rsidR="00F151A2" w:rsidRPr="00F151A2">
              <w:rPr>
                <w:rFonts w:ascii="標楷體" w:eastAsia="標楷體" w:hAnsi="標楷體" w:cs="標楷體" w:hint="eastAsia"/>
              </w:rPr>
              <w:t>、</w:t>
            </w:r>
            <w:r w:rsidR="00F151A2" w:rsidRPr="00F151A2">
              <w:rPr>
                <w:rFonts w:ascii="標楷體" w:eastAsia="標楷體" w:hAnsi="標楷體" w:cs="標楷體"/>
              </w:rPr>
              <w:t>衝突</w:t>
            </w:r>
            <w:r w:rsidR="00F151A2">
              <w:rPr>
                <w:rFonts w:ascii="標楷體" w:eastAsia="標楷體" w:hAnsi="標楷體" w:cs="標楷體" w:hint="eastAsia"/>
              </w:rPr>
              <w:t>。</w:t>
            </w:r>
          </w:p>
          <w:p w14:paraId="4C19A6D9" w14:textId="3D38022F" w:rsidR="009F7150" w:rsidRPr="00DA591D" w:rsidRDefault="009F7150" w:rsidP="00B52640">
            <w:pPr>
              <w:snapToGrid w:val="0"/>
              <w:ind w:firstLine="0"/>
              <w:rPr>
                <w:rFonts w:ascii="標楷體" w:eastAsia="標楷體" w:hAnsi="標楷體"/>
                <w:color w:val="auto"/>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F22AA80"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FF3B7E8"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03E31D18"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3ADFE514"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3A64156B"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2C968BF4"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683E091"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1.實作評量</w:t>
            </w:r>
          </w:p>
          <w:p w14:paraId="2C4AD4BF"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4DD07475"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51109ADF"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05124C36"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A025603"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【環境教育】</w:t>
            </w:r>
          </w:p>
          <w:p w14:paraId="36AA72E1"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環J4 </w:t>
            </w:r>
            <w:r w:rsidRPr="00B75D9A">
              <w:rPr>
                <w:rFonts w:ascii="標楷體" w:eastAsia="標楷體" w:hAnsi="標楷體" w:cs="標楷體"/>
                <w:sz w:val="24"/>
                <w:szCs w:val="24"/>
              </w:rPr>
              <w:t>了解永續發展的意義（環境、社會、與經濟的均衡發展）與原則。</w:t>
            </w:r>
          </w:p>
          <w:p w14:paraId="4405E7A5"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【戶外教育】</w:t>
            </w:r>
          </w:p>
          <w:p w14:paraId="319490D7"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戶J4 </w:t>
            </w:r>
            <w:r w:rsidRPr="00B75D9A">
              <w:rPr>
                <w:rFonts w:ascii="標楷體" w:eastAsia="標楷體" w:hAnsi="標楷體" w:cs="標楷體"/>
                <w:sz w:val="24"/>
                <w:szCs w:val="24"/>
              </w:rPr>
              <w:t>理解永續發展的意義與責任，並在參與活動的過程中落實原則。</w:t>
            </w:r>
          </w:p>
        </w:tc>
        <w:tc>
          <w:tcPr>
            <w:tcW w:w="1784" w:type="dxa"/>
            <w:tcBorders>
              <w:top w:val="single" w:sz="8" w:space="0" w:color="000000"/>
              <w:bottom w:val="single" w:sz="8" w:space="0" w:color="000000"/>
              <w:right w:val="single" w:sz="8" w:space="0" w:color="000000"/>
            </w:tcBorders>
          </w:tcPr>
          <w:p w14:paraId="6D25309C" w14:textId="33EED96B"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3D283002"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5400166E"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第廿週</w:t>
            </w:r>
          </w:p>
          <w:p w14:paraId="2269553A"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1/06-1/10</w:t>
            </w:r>
          </w:p>
        </w:tc>
        <w:tc>
          <w:tcPr>
            <w:tcW w:w="1843" w:type="dxa"/>
            <w:tcBorders>
              <w:top w:val="single" w:sz="8" w:space="0" w:color="000000"/>
              <w:left w:val="single" w:sz="8" w:space="0" w:color="000000"/>
              <w:bottom w:val="single" w:sz="8" w:space="0" w:color="000000"/>
              <w:right w:val="single" w:sz="8" w:space="0" w:color="000000"/>
            </w:tcBorders>
          </w:tcPr>
          <w:p w14:paraId="3DF74EB0"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2-Ⅳ-3 </w:t>
            </w:r>
            <w:r w:rsidRPr="00AE65C0">
              <w:rPr>
                <w:rFonts w:ascii="標楷體" w:eastAsia="標楷體" w:hAnsi="標楷體" w:cs="標楷體"/>
                <w:sz w:val="24"/>
                <w:szCs w:val="24"/>
              </w:rPr>
              <w:t>依理解的內容，明確表達意見，進行有條理的論辯，並注重言</w:t>
            </w:r>
            <w:r w:rsidRPr="00AE65C0">
              <w:rPr>
                <w:rFonts w:ascii="標楷體" w:eastAsia="標楷體" w:hAnsi="標楷體" w:cs="標楷體"/>
                <w:sz w:val="24"/>
                <w:szCs w:val="24"/>
              </w:rPr>
              <w:lastRenderedPageBreak/>
              <w:t>談禮貌。</w:t>
            </w:r>
          </w:p>
          <w:p w14:paraId="53928DC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5-Ⅳ-2 </w:t>
            </w:r>
            <w:r w:rsidRPr="00AE65C0">
              <w:rPr>
                <w:rFonts w:ascii="標楷體" w:eastAsia="標楷體" w:hAnsi="標楷體" w:cs="標楷體"/>
                <w:sz w:val="24"/>
                <w:szCs w:val="24"/>
              </w:rPr>
              <w:t>理解各類文本的句子、段落與主要概念，指出寫作的目的與觀點。</w:t>
            </w:r>
          </w:p>
          <w:p w14:paraId="3854FA75"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5-Ⅳ-3 </w:t>
            </w:r>
            <w:r w:rsidRPr="00AE65C0">
              <w:rPr>
                <w:rFonts w:ascii="標楷體" w:eastAsia="標楷體" w:hAnsi="標楷體" w:cs="標楷體"/>
                <w:sz w:val="24"/>
                <w:szCs w:val="24"/>
              </w:rPr>
              <w:t>理解各類文本內容、形式和寫作特色。</w:t>
            </w:r>
          </w:p>
          <w:p w14:paraId="2F19301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5-Ⅳ-5 </w:t>
            </w:r>
            <w:r w:rsidRPr="00AE65C0">
              <w:rPr>
                <w:rFonts w:ascii="標楷體" w:eastAsia="標楷體" w:hAnsi="標楷體" w:cs="標楷體"/>
                <w:sz w:val="24"/>
                <w:szCs w:val="24"/>
              </w:rPr>
              <w:t>大量閱讀多元文本，理解議題內涵及其與個人生活、社會結構的關聯性。</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4560D0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Ad-Ⅳ-1 </w:t>
            </w:r>
            <w:r w:rsidRPr="00AF4214">
              <w:rPr>
                <w:rFonts w:ascii="標楷體" w:eastAsia="標楷體" w:hAnsi="標楷體" w:cs="標楷體"/>
                <w:sz w:val="24"/>
                <w:szCs w:val="24"/>
              </w:rPr>
              <w:t>篇章的主旨、結構、寓意與分析。</w:t>
            </w:r>
          </w:p>
          <w:p w14:paraId="243E0A3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Ad-Ⅳ-2 </w:t>
            </w:r>
            <w:r w:rsidRPr="00AF4214">
              <w:rPr>
                <w:rFonts w:ascii="標楷體" w:eastAsia="標楷體" w:hAnsi="標楷體" w:cs="標楷體"/>
                <w:sz w:val="24"/>
                <w:szCs w:val="24"/>
              </w:rPr>
              <w:t>新詩、現代散文、現代</w:t>
            </w:r>
            <w:r w:rsidRPr="00AF4214">
              <w:rPr>
                <w:rFonts w:ascii="標楷體" w:eastAsia="標楷體" w:hAnsi="標楷體" w:cs="標楷體"/>
                <w:sz w:val="24"/>
                <w:szCs w:val="24"/>
              </w:rPr>
              <w:lastRenderedPageBreak/>
              <w:t>小說、劇本。</w:t>
            </w:r>
          </w:p>
          <w:p w14:paraId="7B1A25C2"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Ba-Ⅳ-2 </w:t>
            </w:r>
            <w:r w:rsidRPr="00AF4214">
              <w:rPr>
                <w:rFonts w:ascii="標楷體" w:eastAsia="標楷體" w:hAnsi="標楷體" w:cs="標楷體"/>
                <w:sz w:val="24"/>
                <w:szCs w:val="24"/>
              </w:rPr>
              <w:t>各種描寫的作用及呈現的效果。</w:t>
            </w:r>
          </w:p>
          <w:p w14:paraId="35277E83"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Ca-Ⅳ-2 </w:t>
            </w:r>
            <w:r w:rsidRPr="00AF4214">
              <w:rPr>
                <w:rFonts w:ascii="標楷體" w:eastAsia="標楷體" w:hAnsi="標楷體" w:cs="標楷體"/>
                <w:sz w:val="24"/>
                <w:szCs w:val="24"/>
              </w:rPr>
              <w:t>各類文本中表現科技文明演進、生存環境發展的文化內涵。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472D24F5" w14:textId="77777777" w:rsidR="00BB64AE" w:rsidRPr="00803294" w:rsidRDefault="0013324F" w:rsidP="00B733AE">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九、喂</w:t>
            </w:r>
            <w:r w:rsidRPr="00C26823">
              <w:rPr>
                <w:rFonts w:ascii="標楷體" w:eastAsia="標楷體" w:hAnsi="標楷體" w:cs="標楷體"/>
                <w:color w:val="auto"/>
                <w:sz w:val="24"/>
                <w:szCs w:val="24"/>
              </w:rPr>
              <w:t>——</w:t>
            </w:r>
            <w:r>
              <w:rPr>
                <w:rFonts w:ascii="標楷體" w:eastAsia="標楷體" w:hAnsi="標楷體" w:cs="標楷體"/>
                <w:color w:val="auto"/>
                <w:sz w:val="24"/>
                <w:szCs w:val="24"/>
              </w:rPr>
              <w:t>出來！</w:t>
            </w:r>
          </w:p>
          <w:p w14:paraId="29EF9BC7" w14:textId="77777777" w:rsidR="00BB64AE" w:rsidRDefault="0013324F" w:rsidP="00AB2866">
            <w:pPr>
              <w:snapToGrid w:val="0"/>
              <w:ind w:firstLine="0"/>
              <w:rPr>
                <w:rFonts w:ascii="標楷體" w:eastAsia="標楷體" w:hAnsi="標楷體"/>
                <w:color w:val="auto"/>
                <w:sz w:val="24"/>
                <w:szCs w:val="24"/>
              </w:rPr>
            </w:pPr>
            <w:r w:rsidRPr="000B7371">
              <w:rPr>
                <w:rFonts w:ascii="標楷體" w:eastAsia="標楷體" w:hAnsi="標楷體" w:cs="標楷體"/>
                <w:color w:val="auto"/>
                <w:sz w:val="24"/>
                <w:szCs w:val="24"/>
              </w:rPr>
              <w:t>〔發展活動〕</w:t>
            </w:r>
          </w:p>
          <w:p w14:paraId="6837F3C9" w14:textId="77777777" w:rsidR="00BB64AE" w:rsidRDefault="0013324F" w:rsidP="00B5264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25E47">
              <w:rPr>
                <w:rFonts w:ascii="標楷體" w:eastAsia="標楷體" w:hAnsi="標楷體" w:cs="標楷體"/>
                <w:color w:val="auto"/>
                <w:sz w:val="24"/>
                <w:szCs w:val="24"/>
              </w:rPr>
              <w:t>講述「鑑賞分析」。</w:t>
            </w:r>
          </w:p>
          <w:p w14:paraId="459065B3" w14:textId="77777777" w:rsidR="00BB64AE" w:rsidRDefault="0013324F" w:rsidP="00B5264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2.</w:t>
            </w:r>
            <w:r w:rsidRPr="00C25E47">
              <w:rPr>
                <w:rFonts w:ascii="標楷體" w:eastAsia="標楷體" w:hAnsi="標楷體" w:cs="標楷體"/>
                <w:color w:val="auto"/>
                <w:sz w:val="24"/>
                <w:szCs w:val="24"/>
              </w:rPr>
              <w:t>與學生進行「問題思考」之討論。</w:t>
            </w:r>
          </w:p>
          <w:p w14:paraId="4F9A4B49" w14:textId="77777777" w:rsidR="00BB64AE" w:rsidRDefault="0013324F" w:rsidP="00AB2866">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lastRenderedPageBreak/>
              <w:t>3.</w:t>
            </w:r>
            <w:r w:rsidRPr="00C25E47">
              <w:rPr>
                <w:rFonts w:ascii="標楷體" w:eastAsia="標楷體" w:hAnsi="標楷體" w:cs="標楷體"/>
                <w:color w:val="auto"/>
                <w:sz w:val="24"/>
                <w:szCs w:val="24"/>
              </w:rPr>
              <w:t>引領學生進行「延伸探索」，閱讀文章並回答提問。</w:t>
            </w:r>
          </w:p>
          <w:p w14:paraId="6D46FF64" w14:textId="77777777" w:rsidR="00BB64AE" w:rsidRDefault="0013324F" w:rsidP="00B52640">
            <w:pPr>
              <w:snapToGrid w:val="0"/>
              <w:ind w:firstLine="0"/>
              <w:rPr>
                <w:rFonts w:ascii="標楷體" w:eastAsia="標楷體" w:hAnsi="標楷體"/>
                <w:color w:val="auto"/>
                <w:sz w:val="24"/>
                <w:szCs w:val="24"/>
              </w:rPr>
            </w:pPr>
            <w:r w:rsidRPr="00AD752B">
              <w:rPr>
                <w:rFonts w:ascii="標楷體" w:eastAsia="標楷體" w:hAnsi="標楷體" w:cs="標楷體"/>
                <w:color w:val="auto"/>
                <w:sz w:val="24"/>
                <w:szCs w:val="24"/>
              </w:rPr>
              <w:t>〔評量活動〕</w:t>
            </w:r>
          </w:p>
          <w:p w14:paraId="57C0914B" w14:textId="77777777" w:rsidR="00BB64AE" w:rsidRPr="00B52640" w:rsidRDefault="0013324F" w:rsidP="00B5264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25E47">
              <w:rPr>
                <w:rFonts w:ascii="標楷體" w:eastAsia="標楷體" w:hAnsi="標楷體" w:cs="標楷體"/>
                <w:color w:val="auto"/>
                <w:sz w:val="24"/>
                <w:szCs w:val="24"/>
              </w:rPr>
              <w:t>要求學生利用課餘時間完成應用練習及習作。</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92CEBA"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lastRenderedPageBreak/>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8117F4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624D7C9F"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51B2BCD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5102B50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6FE8C215"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F6AA454"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1.實作評量</w:t>
            </w:r>
          </w:p>
          <w:p w14:paraId="492EF85E"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29FAFD6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1CD8F8D2"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4ACE48EF"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6D0DEF3"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【環境教育】</w:t>
            </w:r>
          </w:p>
          <w:p w14:paraId="76060038"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環J4 </w:t>
            </w:r>
            <w:r w:rsidRPr="00B75D9A">
              <w:rPr>
                <w:rFonts w:ascii="標楷體" w:eastAsia="標楷體" w:hAnsi="標楷體" w:cs="標楷體"/>
                <w:sz w:val="24"/>
                <w:szCs w:val="24"/>
              </w:rPr>
              <w:t>了解永續發展的意義（環境、社會、與經濟的均衡發展）與原則。</w:t>
            </w:r>
          </w:p>
          <w:p w14:paraId="5F434C6B"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【戶外教育】</w:t>
            </w:r>
          </w:p>
          <w:p w14:paraId="33D78A40"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戶J4 </w:t>
            </w:r>
            <w:r w:rsidRPr="00B75D9A">
              <w:rPr>
                <w:rFonts w:ascii="標楷體" w:eastAsia="標楷體" w:hAnsi="標楷體" w:cs="標楷體"/>
                <w:sz w:val="24"/>
                <w:szCs w:val="24"/>
              </w:rPr>
              <w:t>理解永續發展的意義與責任，並在參與活動的過程中落實原則。</w:t>
            </w:r>
          </w:p>
        </w:tc>
        <w:tc>
          <w:tcPr>
            <w:tcW w:w="1784" w:type="dxa"/>
            <w:tcBorders>
              <w:top w:val="single" w:sz="8" w:space="0" w:color="000000"/>
              <w:bottom w:val="single" w:sz="8" w:space="0" w:color="000000"/>
              <w:right w:val="single" w:sz="8" w:space="0" w:color="000000"/>
            </w:tcBorders>
          </w:tcPr>
          <w:p w14:paraId="6E6894FA" w14:textId="6D17BA08"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B93B94" w:rsidRPr="006571A0" w14:paraId="68EC1031"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503F8624" w14:textId="77777777" w:rsidR="00B93B94" w:rsidRDefault="00116DC9" w:rsidP="00AB2866">
            <w:pPr>
              <w:snapToGrid w:val="0"/>
              <w:ind w:firstLine="0"/>
              <w:jc w:val="center"/>
              <w:rPr>
                <w:rFonts w:ascii="標楷體" w:eastAsia="標楷體" w:hAnsi="標楷體" w:cs="標楷體"/>
                <w:sz w:val="24"/>
                <w:szCs w:val="24"/>
              </w:rPr>
            </w:pPr>
            <w:r>
              <w:rPr>
                <w:rFonts w:ascii="標楷體" w:eastAsia="標楷體" w:hAnsi="標楷體" w:cs="標楷體" w:hint="eastAsia"/>
                <w:sz w:val="24"/>
                <w:szCs w:val="24"/>
              </w:rPr>
              <w:t>1/16-1/17</w:t>
            </w:r>
          </w:p>
          <w:p w14:paraId="261918FA" w14:textId="53AB68B8" w:rsidR="00116DC9" w:rsidRDefault="00116DC9" w:rsidP="00AB2866">
            <w:pPr>
              <w:snapToGrid w:val="0"/>
              <w:ind w:firstLine="0"/>
              <w:jc w:val="center"/>
              <w:rPr>
                <w:rFonts w:ascii="標楷體" w:eastAsia="標楷體" w:hAnsi="標楷體" w:cs="標楷體"/>
                <w:sz w:val="24"/>
                <w:szCs w:val="24"/>
              </w:rPr>
            </w:pPr>
            <w:r>
              <w:rPr>
                <w:rFonts w:ascii="標楷體" w:eastAsia="標楷體" w:hAnsi="標楷體" w:cs="標楷體" w:hint="eastAsia"/>
                <w:sz w:val="24"/>
                <w:szCs w:val="24"/>
              </w:rPr>
              <w:t>第三次段考</w:t>
            </w:r>
          </w:p>
        </w:tc>
        <w:tc>
          <w:tcPr>
            <w:tcW w:w="1843" w:type="dxa"/>
            <w:tcBorders>
              <w:top w:val="single" w:sz="8" w:space="0" w:color="000000"/>
              <w:left w:val="single" w:sz="8" w:space="0" w:color="000000"/>
              <w:bottom w:val="single" w:sz="8" w:space="0" w:color="000000"/>
              <w:right w:val="single" w:sz="8" w:space="0" w:color="000000"/>
            </w:tcBorders>
          </w:tcPr>
          <w:p w14:paraId="2BDFF4E1" w14:textId="77777777" w:rsidR="00B93B94" w:rsidRDefault="00B93B94">
            <w:pPr>
              <w:snapToGrid w:val="0"/>
              <w:ind w:firstLine="0"/>
              <w:rPr>
                <w:rFonts w:ascii="標楷體" w:eastAsia="標楷體" w:hAnsi="標楷體" w:cs="標楷體"/>
                <w:sz w:val="24"/>
                <w:szCs w:val="24"/>
              </w:rPr>
            </w:pP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9C22F35" w14:textId="77777777" w:rsidR="00B93B94" w:rsidRDefault="00B93B94">
            <w:pPr>
              <w:snapToGrid w:val="0"/>
              <w:ind w:firstLine="0"/>
              <w:rPr>
                <w:rFonts w:ascii="標楷體" w:eastAsia="標楷體" w:hAnsi="標楷體" w:cs="標楷體"/>
                <w:sz w:val="24"/>
                <w:szCs w:val="24"/>
              </w:rPr>
            </w:pP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6BA87F92" w14:textId="77777777" w:rsidR="00F10155" w:rsidRPr="00F10155" w:rsidRDefault="00F10155" w:rsidP="00F10155">
            <w:pPr>
              <w:snapToGrid w:val="0"/>
              <w:ind w:firstLine="0"/>
              <w:rPr>
                <w:rFonts w:ascii="標楷體" w:eastAsia="標楷體" w:hAnsi="標楷體"/>
                <w:color w:val="FF0000"/>
              </w:rPr>
            </w:pPr>
            <w:r w:rsidRPr="00F10155">
              <w:rPr>
                <w:rFonts w:ascii="標楷體" w:eastAsia="標楷體" w:hAnsi="標楷體" w:cs="標楷體"/>
                <w:color w:val="FF0000"/>
              </w:rPr>
              <w:t>【第三次評量週】複習第七課～第九課</w:t>
            </w:r>
            <w:r w:rsidRPr="00F10155">
              <w:rPr>
                <w:rFonts w:ascii="新細明體" w:hAnsi="新細明體" w:cs="標楷體" w:hint="eastAsia"/>
                <w:color w:val="FF0000"/>
              </w:rPr>
              <w:t>、</w:t>
            </w:r>
            <w:r w:rsidRPr="00F10155">
              <w:rPr>
                <w:rFonts w:ascii="標楷體" w:eastAsia="標楷體" w:hAnsi="標楷體" w:cs="標楷體"/>
                <w:color w:val="FF0000"/>
              </w:rPr>
              <w:t>自學三</w:t>
            </w:r>
          </w:p>
          <w:p w14:paraId="3999EB6E" w14:textId="77777777" w:rsidR="00B93B94" w:rsidRPr="00F10155" w:rsidRDefault="00B93B94" w:rsidP="00B733AE">
            <w:pPr>
              <w:snapToGrid w:val="0"/>
              <w:ind w:firstLine="0"/>
              <w:rPr>
                <w:rFonts w:ascii="標楷體" w:eastAsia="標楷體" w:hAnsi="標楷體" w:cs="標楷體"/>
                <w:color w:val="auto"/>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0E9B95E" w14:textId="77777777" w:rsidR="00B93B94" w:rsidRDefault="00B93B94" w:rsidP="00AB2866">
            <w:pPr>
              <w:snapToGrid w:val="0"/>
              <w:ind w:firstLine="0"/>
              <w:jc w:val="center"/>
              <w:rPr>
                <w:rFonts w:ascii="標楷體" w:eastAsia="標楷體" w:hAnsi="標楷體" w:cs="標楷體"/>
                <w:sz w:val="24"/>
                <w:szCs w:val="24"/>
              </w:rPr>
            </w:pP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1794642" w14:textId="77777777" w:rsidR="00B93B94" w:rsidRDefault="00B93B94" w:rsidP="00AB2866">
            <w:pPr>
              <w:snapToGrid w:val="0"/>
              <w:ind w:firstLine="0"/>
              <w:rPr>
                <w:rFonts w:ascii="標楷體" w:eastAsia="標楷體" w:hAnsi="標楷體" w:cs="標楷體"/>
                <w:sz w:val="24"/>
                <w:szCs w:val="24"/>
              </w:rPr>
            </w:pP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489162A" w14:textId="77777777" w:rsidR="00B93B94" w:rsidRDefault="00B93B94" w:rsidP="00AB2866">
            <w:pPr>
              <w:snapToGrid w:val="0"/>
              <w:ind w:firstLine="0"/>
              <w:rPr>
                <w:rFonts w:ascii="標楷體" w:eastAsia="標楷體" w:hAnsi="標楷體" w:cs="標楷體"/>
                <w:sz w:val="24"/>
                <w:szCs w:val="24"/>
              </w:rPr>
            </w:pP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2407FA" w14:textId="77777777" w:rsidR="00B93B94" w:rsidRDefault="00B93B94">
            <w:pPr>
              <w:snapToGrid w:val="0"/>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14:paraId="1352C213" w14:textId="77777777" w:rsidR="00B93B94" w:rsidRPr="000D49C5" w:rsidRDefault="00B93B94" w:rsidP="006571A0">
            <w:pPr>
              <w:adjustRightInd w:val="0"/>
              <w:snapToGrid w:val="0"/>
              <w:ind w:firstLine="0"/>
              <w:jc w:val="left"/>
              <w:rPr>
                <w:rFonts w:ascii="標楷體" w:eastAsia="標楷體" w:hAnsi="標楷體" w:cs="標楷體"/>
                <w:sz w:val="24"/>
                <w:szCs w:val="24"/>
              </w:rPr>
            </w:pPr>
          </w:p>
        </w:tc>
      </w:tr>
      <w:tr w:rsidR="006571A0" w:rsidRPr="006571A0" w14:paraId="31B5AB68"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49C699DD"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第廿一週</w:t>
            </w:r>
          </w:p>
          <w:p w14:paraId="630984A8"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1/13-1/17</w:t>
            </w:r>
          </w:p>
        </w:tc>
        <w:tc>
          <w:tcPr>
            <w:tcW w:w="1843" w:type="dxa"/>
            <w:tcBorders>
              <w:top w:val="single" w:sz="8" w:space="0" w:color="000000"/>
              <w:left w:val="single" w:sz="8" w:space="0" w:color="000000"/>
              <w:bottom w:val="single" w:sz="8" w:space="0" w:color="000000"/>
              <w:right w:val="single" w:sz="8" w:space="0" w:color="000000"/>
            </w:tcBorders>
          </w:tcPr>
          <w:p w14:paraId="7F3304E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2-Ⅳ-3 </w:t>
            </w:r>
            <w:r w:rsidRPr="00AE65C0">
              <w:rPr>
                <w:rFonts w:ascii="標楷體" w:eastAsia="標楷體" w:hAnsi="標楷體" w:cs="標楷體"/>
                <w:sz w:val="24"/>
                <w:szCs w:val="24"/>
              </w:rPr>
              <w:t>依理解的內容，明確表達意見，進行有條理的論辯，並注重言</w:t>
            </w:r>
            <w:r w:rsidRPr="00AE65C0">
              <w:rPr>
                <w:rFonts w:ascii="標楷體" w:eastAsia="標楷體" w:hAnsi="標楷體" w:cs="標楷體"/>
                <w:sz w:val="24"/>
                <w:szCs w:val="24"/>
              </w:rPr>
              <w:lastRenderedPageBreak/>
              <w:t>談禮貌。</w:t>
            </w:r>
          </w:p>
          <w:p w14:paraId="63503D5A"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5-Ⅳ-2 </w:t>
            </w:r>
            <w:r w:rsidRPr="00AE65C0">
              <w:rPr>
                <w:rFonts w:ascii="標楷體" w:eastAsia="標楷體" w:hAnsi="標楷體" w:cs="標楷體"/>
                <w:sz w:val="24"/>
                <w:szCs w:val="24"/>
              </w:rPr>
              <w:t>理解各類文本的句子、段落與主要概念，指出寫作的目的與觀點。</w:t>
            </w:r>
          </w:p>
          <w:p w14:paraId="184E965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5-Ⅳ-3 </w:t>
            </w:r>
            <w:r w:rsidRPr="00AE65C0">
              <w:rPr>
                <w:rFonts w:ascii="標楷體" w:eastAsia="標楷體" w:hAnsi="標楷體" w:cs="標楷體"/>
                <w:sz w:val="24"/>
                <w:szCs w:val="24"/>
              </w:rPr>
              <w:t>理解各類文本內容、形式和寫作特色。</w:t>
            </w:r>
          </w:p>
          <w:p w14:paraId="19E95521"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5-Ⅳ-5 </w:t>
            </w:r>
            <w:r w:rsidRPr="00AE65C0">
              <w:rPr>
                <w:rFonts w:ascii="標楷體" w:eastAsia="標楷體" w:hAnsi="標楷體" w:cs="標楷體"/>
                <w:sz w:val="24"/>
                <w:szCs w:val="24"/>
              </w:rPr>
              <w:t>大量閱讀多元文本，理解議題內涵及其與個人生活、社會結構的關聯性。</w:t>
            </w: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773933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lastRenderedPageBreak/>
              <w:t xml:space="preserve">Ad-Ⅳ-1 </w:t>
            </w:r>
            <w:r w:rsidRPr="00AF4214">
              <w:rPr>
                <w:rFonts w:ascii="標楷體" w:eastAsia="標楷體" w:hAnsi="標楷體" w:cs="標楷體"/>
                <w:sz w:val="24"/>
                <w:szCs w:val="24"/>
              </w:rPr>
              <w:t>篇章的主旨、結構、寓意與分析。</w:t>
            </w:r>
          </w:p>
          <w:p w14:paraId="17E2FEEB"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Ad-Ⅳ-2 </w:t>
            </w:r>
            <w:r w:rsidRPr="00AF4214">
              <w:rPr>
                <w:rFonts w:ascii="標楷體" w:eastAsia="標楷體" w:hAnsi="標楷體" w:cs="標楷體"/>
                <w:sz w:val="24"/>
                <w:szCs w:val="24"/>
              </w:rPr>
              <w:t>新詩、現代散文、現代</w:t>
            </w:r>
            <w:r w:rsidRPr="00AF4214">
              <w:rPr>
                <w:rFonts w:ascii="標楷體" w:eastAsia="標楷體" w:hAnsi="標楷體" w:cs="標楷體"/>
                <w:sz w:val="24"/>
                <w:szCs w:val="24"/>
              </w:rPr>
              <w:lastRenderedPageBreak/>
              <w:t>小說、劇本。</w:t>
            </w:r>
          </w:p>
          <w:p w14:paraId="7A5A4CB8"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Ba-Ⅳ-2 </w:t>
            </w:r>
            <w:r w:rsidRPr="00AF4214">
              <w:rPr>
                <w:rFonts w:ascii="標楷體" w:eastAsia="標楷體" w:hAnsi="標楷體" w:cs="標楷體"/>
                <w:sz w:val="24"/>
                <w:szCs w:val="24"/>
              </w:rPr>
              <w:t>各種描寫的作用及呈現的效果。</w:t>
            </w:r>
          </w:p>
          <w:p w14:paraId="753E1664" w14:textId="77777777" w:rsidR="008C601E" w:rsidRDefault="0013324F">
            <w:pPr>
              <w:snapToGrid w:val="0"/>
              <w:ind w:firstLine="0"/>
              <w:rPr>
                <w:rFonts w:ascii="標楷體" w:eastAsia="標楷體" w:hAnsi="標楷體"/>
                <w:sz w:val="24"/>
                <w:szCs w:val="24"/>
              </w:rPr>
            </w:pPr>
            <w:r>
              <w:rPr>
                <w:rFonts w:ascii="標楷體" w:eastAsia="標楷體" w:hAnsi="標楷體" w:cs="標楷體"/>
                <w:sz w:val="24"/>
                <w:szCs w:val="24"/>
              </w:rPr>
              <w:t xml:space="preserve">Ca-Ⅳ-2 </w:t>
            </w:r>
            <w:r w:rsidRPr="00AF4214">
              <w:rPr>
                <w:rFonts w:ascii="標楷體" w:eastAsia="標楷體" w:hAnsi="標楷體" w:cs="標楷體"/>
                <w:sz w:val="24"/>
                <w:szCs w:val="24"/>
              </w:rPr>
              <w:t>各類文本中表現科技文明演進、生存環境發展的文化內涵。</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69DF0315" w14:textId="77777777" w:rsidR="00BB64AE" w:rsidRPr="00DA591D" w:rsidRDefault="0013324F" w:rsidP="00803294">
            <w:pPr>
              <w:snapToGrid w:val="0"/>
              <w:ind w:firstLine="0"/>
              <w:rPr>
                <w:rFonts w:ascii="標楷體" w:eastAsia="標楷體" w:hAnsi="標楷體"/>
                <w:color w:val="auto"/>
                <w:sz w:val="24"/>
                <w:szCs w:val="24"/>
              </w:rPr>
            </w:pPr>
            <w:r w:rsidRPr="00B733AE">
              <w:rPr>
                <w:rFonts w:ascii="標楷體" w:eastAsia="標楷體" w:hAnsi="標楷體" w:cs="標楷體"/>
                <w:color w:val="auto"/>
                <w:sz w:val="24"/>
                <w:szCs w:val="24"/>
              </w:rPr>
              <w:lastRenderedPageBreak/>
              <w:t>自學三、無關歲月</w:t>
            </w:r>
            <w:r w:rsidRPr="009B0896">
              <w:rPr>
                <w:rFonts w:ascii="標楷體" w:eastAsia="標楷體" w:hAnsi="標楷體" w:cs="標楷體"/>
                <w:color w:val="auto"/>
                <w:sz w:val="24"/>
                <w:szCs w:val="24"/>
              </w:rPr>
              <w:t>【第</w:t>
            </w:r>
            <w:r>
              <w:rPr>
                <w:rFonts w:ascii="標楷體" w:eastAsia="標楷體" w:hAnsi="標楷體" w:cs="標楷體"/>
                <w:color w:val="auto"/>
                <w:sz w:val="24"/>
                <w:szCs w:val="24"/>
              </w:rPr>
              <w:t>三</w:t>
            </w:r>
            <w:r w:rsidRPr="009B0896">
              <w:rPr>
                <w:rFonts w:ascii="標楷體" w:eastAsia="標楷體" w:hAnsi="標楷體" w:cs="標楷體"/>
                <w:color w:val="auto"/>
                <w:sz w:val="24"/>
                <w:szCs w:val="24"/>
              </w:rPr>
              <w:t>次評量週】</w:t>
            </w:r>
            <w:r>
              <w:rPr>
                <w:rFonts w:ascii="標楷體" w:eastAsia="標楷體" w:hAnsi="標楷體" w:cs="標楷體"/>
                <w:color w:val="auto"/>
                <w:sz w:val="24"/>
                <w:szCs w:val="24"/>
              </w:rPr>
              <w:t>複習第七課～第九課</w:t>
            </w:r>
          </w:p>
          <w:p w14:paraId="2B8627C7" w14:textId="77777777" w:rsidR="00BB64AE" w:rsidRDefault="0013324F" w:rsidP="00B52640">
            <w:pPr>
              <w:snapToGrid w:val="0"/>
              <w:ind w:firstLine="0"/>
              <w:rPr>
                <w:rFonts w:ascii="標楷體" w:eastAsia="標楷體" w:hAnsi="標楷體"/>
                <w:color w:val="auto"/>
                <w:sz w:val="24"/>
                <w:szCs w:val="24"/>
              </w:rPr>
            </w:pPr>
            <w:r w:rsidRPr="00AD752B">
              <w:rPr>
                <w:rFonts w:ascii="標楷體" w:eastAsia="標楷體" w:hAnsi="標楷體" w:cs="標楷體"/>
                <w:color w:val="auto"/>
                <w:sz w:val="24"/>
                <w:szCs w:val="24"/>
              </w:rPr>
              <w:t>〔評量活動〕</w:t>
            </w:r>
          </w:p>
          <w:p w14:paraId="54B0CD64" w14:textId="77777777" w:rsidR="00BB64AE" w:rsidRPr="00DA591D" w:rsidRDefault="0013324F" w:rsidP="00B52640">
            <w:pPr>
              <w:snapToGrid w:val="0"/>
              <w:ind w:firstLine="0"/>
              <w:rPr>
                <w:rFonts w:ascii="標楷體" w:eastAsia="標楷體" w:hAnsi="標楷體"/>
                <w:color w:val="auto"/>
                <w:sz w:val="24"/>
                <w:szCs w:val="24"/>
              </w:rPr>
            </w:pPr>
            <w:r>
              <w:rPr>
                <w:rFonts w:ascii="標楷體" w:eastAsia="標楷體" w:hAnsi="標楷體" w:cs="標楷體"/>
                <w:color w:val="auto"/>
                <w:sz w:val="24"/>
                <w:szCs w:val="24"/>
              </w:rPr>
              <w:t>1.</w:t>
            </w:r>
            <w:r w:rsidRPr="00C25E47">
              <w:rPr>
                <w:rFonts w:ascii="標楷體" w:eastAsia="標楷體" w:hAnsi="標楷體" w:cs="標楷體"/>
                <w:color w:val="auto"/>
                <w:sz w:val="24"/>
                <w:szCs w:val="24"/>
              </w:rPr>
              <w:t>準備測驗卷供學生課堂上練習，強化解題能力。</w:t>
            </w: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C455D7" w14:textId="77777777" w:rsidR="00BB64AE" w:rsidRPr="00DA591D" w:rsidRDefault="0013324F" w:rsidP="00AB2866">
            <w:pPr>
              <w:snapToGrid w:val="0"/>
              <w:ind w:firstLine="0"/>
              <w:jc w:val="center"/>
              <w:rPr>
                <w:rFonts w:ascii="標楷體" w:eastAsia="標楷體" w:hAnsi="標楷體"/>
                <w:sz w:val="24"/>
                <w:szCs w:val="24"/>
              </w:rPr>
            </w:pPr>
            <w:r>
              <w:rPr>
                <w:rFonts w:ascii="標楷體" w:eastAsia="標楷體" w:hAnsi="標楷體" w:cs="標楷體"/>
                <w:sz w:val="24"/>
                <w:szCs w:val="24"/>
              </w:rPr>
              <w:t>5</w:t>
            </w: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01DCAC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1.教學投影片</w:t>
            </w:r>
          </w:p>
          <w:p w14:paraId="61F944E7"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2.學習單</w:t>
            </w:r>
          </w:p>
          <w:p w14:paraId="32D5417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3.圖片</w:t>
            </w:r>
          </w:p>
          <w:p w14:paraId="3A3E1DA5"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4.影音資料</w:t>
            </w:r>
          </w:p>
          <w:p w14:paraId="7C04167C"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5.網路資源</w:t>
            </w: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3DF8131"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1.實作評量</w:t>
            </w:r>
          </w:p>
          <w:p w14:paraId="706C0F3D"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2.口頭評量</w:t>
            </w:r>
          </w:p>
          <w:p w14:paraId="7C917A36"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3.自我評量</w:t>
            </w:r>
          </w:p>
          <w:p w14:paraId="740A6EE9" w14:textId="77777777" w:rsidR="00BB64AE"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4.習作評量</w:t>
            </w:r>
          </w:p>
          <w:p w14:paraId="4F4DE63E" w14:textId="77777777" w:rsidR="00BB64AE" w:rsidRPr="00DA591D" w:rsidRDefault="0013324F" w:rsidP="00AB2866">
            <w:pPr>
              <w:snapToGrid w:val="0"/>
              <w:ind w:firstLine="0"/>
              <w:rPr>
                <w:rFonts w:ascii="標楷體" w:eastAsia="標楷體" w:hAnsi="標楷體" w:cs="標楷體"/>
                <w:sz w:val="24"/>
                <w:szCs w:val="24"/>
              </w:rPr>
            </w:pPr>
            <w:r>
              <w:rPr>
                <w:rFonts w:ascii="標楷體" w:eastAsia="標楷體" w:hAnsi="標楷體" w:cs="標楷體"/>
                <w:sz w:val="24"/>
                <w:szCs w:val="24"/>
              </w:rPr>
              <w:t>5.紙筆評量</w:t>
            </w: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A86AD44"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【環境教育】</w:t>
            </w:r>
          </w:p>
          <w:p w14:paraId="1BB1F441"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環J4 </w:t>
            </w:r>
            <w:r w:rsidRPr="00B75D9A">
              <w:rPr>
                <w:rFonts w:ascii="標楷體" w:eastAsia="標楷體" w:hAnsi="標楷體" w:cs="標楷體"/>
                <w:sz w:val="24"/>
                <w:szCs w:val="24"/>
              </w:rPr>
              <w:t>了解永續發展的意義（環境、社會、與經濟的均衡發展）與原則。</w:t>
            </w:r>
          </w:p>
          <w:p w14:paraId="14F4207B"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lastRenderedPageBreak/>
              <w:t>【戶外教育】</w:t>
            </w:r>
          </w:p>
          <w:p w14:paraId="748ED15E"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 xml:space="preserve">戶J4 </w:t>
            </w:r>
            <w:r w:rsidRPr="00B75D9A">
              <w:rPr>
                <w:rFonts w:ascii="標楷體" w:eastAsia="標楷體" w:hAnsi="標楷體" w:cs="標楷體"/>
                <w:sz w:val="24"/>
                <w:szCs w:val="24"/>
              </w:rPr>
              <w:t>理解永續發展的意義與責任，並在參與活動的過程中落實原則。</w:t>
            </w:r>
          </w:p>
          <w:p w14:paraId="2602F651"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【家庭教育】</w:t>
            </w:r>
          </w:p>
          <w:p w14:paraId="5AB03BF2"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家J11 規劃與執行家庭的各種活動(休閒、節慶等)。</w:t>
            </w:r>
          </w:p>
          <w:p w14:paraId="35F8876F"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【多元文化教育】</w:t>
            </w:r>
          </w:p>
          <w:p w14:paraId="1A7082F8"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多J1 珍惜並維護我族文化。</w:t>
            </w:r>
          </w:p>
          <w:p w14:paraId="695D2F2B"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【生涯規劃教育】</w:t>
            </w:r>
          </w:p>
          <w:p w14:paraId="36E784F9" w14:textId="77777777" w:rsidR="008C601E" w:rsidRDefault="0013324F">
            <w:pPr>
              <w:snapToGrid w:val="0"/>
              <w:ind w:firstLine="0"/>
              <w:rPr>
                <w:rFonts w:ascii="標楷體" w:eastAsia="標楷體" w:hAnsi="標楷體" w:cs="標楷體"/>
                <w:sz w:val="24"/>
                <w:szCs w:val="24"/>
              </w:rPr>
            </w:pPr>
            <w:r>
              <w:rPr>
                <w:rFonts w:ascii="標楷體" w:eastAsia="標楷體" w:hAnsi="標楷體" w:cs="標楷體"/>
                <w:sz w:val="24"/>
                <w:szCs w:val="24"/>
              </w:rPr>
              <w:t>涯J13 培養生涯規劃及執行的能力。</w:t>
            </w:r>
          </w:p>
        </w:tc>
        <w:tc>
          <w:tcPr>
            <w:tcW w:w="1784" w:type="dxa"/>
            <w:tcBorders>
              <w:top w:val="single" w:sz="8" w:space="0" w:color="000000"/>
              <w:bottom w:val="single" w:sz="8" w:space="0" w:color="000000"/>
              <w:right w:val="single" w:sz="8" w:space="0" w:color="000000"/>
            </w:tcBorders>
          </w:tcPr>
          <w:p w14:paraId="10BCAFEC" w14:textId="4248AEC8"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r w:rsidR="006571A0" w:rsidRPr="006571A0" w14:paraId="76BD5F16" w14:textId="77777777" w:rsidTr="000D49C5">
        <w:tblPrEx>
          <w:tblBorders>
            <w:top w:val="nil"/>
            <w:left w:val="nil"/>
            <w:bottom w:val="nil"/>
            <w:right w:val="nil"/>
          </w:tblBorders>
        </w:tblPrEx>
        <w:trPr>
          <w:trHeight w:val="880"/>
          <w:jc w:val="center"/>
        </w:trPr>
        <w:tc>
          <w:tcPr>
            <w:tcW w:w="907" w:type="dxa"/>
            <w:tcBorders>
              <w:top w:val="single" w:sz="8" w:space="0" w:color="000000"/>
              <w:left w:val="single" w:sz="8" w:space="0" w:color="000000"/>
              <w:bottom w:val="single" w:sz="8" w:space="0" w:color="000000"/>
              <w:right w:val="single" w:sz="8" w:space="0" w:color="000000"/>
            </w:tcBorders>
          </w:tcPr>
          <w:p w14:paraId="217D70E0" w14:textId="77777777" w:rsidR="00BB64AE" w:rsidRPr="004F46BC" w:rsidRDefault="0013324F" w:rsidP="00905B8D">
            <w:pPr>
              <w:snapToGrid w:val="0"/>
              <w:ind w:firstLine="0"/>
              <w:jc w:val="center"/>
              <w:rPr>
                <w:rFonts w:ascii="標楷體" w:eastAsia="標楷體" w:hAnsi="標楷體"/>
                <w:sz w:val="24"/>
                <w:szCs w:val="24"/>
              </w:rPr>
            </w:pPr>
            <w:r>
              <w:rPr>
                <w:rFonts w:ascii="標楷體" w:eastAsia="標楷體" w:hAnsi="標楷體" w:cs="標楷體"/>
                <w:sz w:val="24"/>
                <w:szCs w:val="24"/>
              </w:rPr>
              <w:t>第廿二週</w:t>
            </w:r>
          </w:p>
          <w:p w14:paraId="64600EC6" w14:textId="48ADBE54" w:rsidR="00BB64AE" w:rsidRDefault="0013324F" w:rsidP="00905B8D">
            <w:pPr>
              <w:snapToGrid w:val="0"/>
              <w:ind w:firstLine="0"/>
              <w:jc w:val="center"/>
              <w:rPr>
                <w:rFonts w:ascii="標楷體" w:eastAsia="標楷體" w:hAnsi="標楷體"/>
                <w:sz w:val="24"/>
                <w:szCs w:val="24"/>
              </w:rPr>
            </w:pPr>
            <w:r>
              <w:rPr>
                <w:rFonts w:ascii="標楷體" w:eastAsia="標楷體" w:hAnsi="標楷體" w:cs="標楷體"/>
                <w:sz w:val="24"/>
                <w:szCs w:val="24"/>
              </w:rPr>
              <w:t>1/20-1/2</w:t>
            </w:r>
            <w:r w:rsidR="004909CA">
              <w:rPr>
                <w:rFonts w:ascii="標楷體" w:eastAsia="標楷體" w:hAnsi="標楷體" w:cs="標楷體"/>
                <w:sz w:val="24"/>
                <w:szCs w:val="24"/>
              </w:rPr>
              <w:t>4</w:t>
            </w:r>
          </w:p>
        </w:tc>
        <w:tc>
          <w:tcPr>
            <w:tcW w:w="1843" w:type="dxa"/>
            <w:tcBorders>
              <w:top w:val="single" w:sz="8" w:space="0" w:color="000000"/>
              <w:left w:val="single" w:sz="8" w:space="0" w:color="000000"/>
              <w:bottom w:val="single" w:sz="8" w:space="0" w:color="000000"/>
              <w:right w:val="single" w:sz="8" w:space="0" w:color="000000"/>
            </w:tcBorders>
          </w:tcPr>
          <w:p w14:paraId="78C1DC34" w14:textId="749749DE" w:rsidR="008C601E" w:rsidRDefault="008C601E">
            <w:pPr>
              <w:snapToGrid w:val="0"/>
              <w:ind w:firstLine="0"/>
              <w:rPr>
                <w:rFonts w:ascii="標楷體" w:eastAsia="標楷體" w:hAnsi="標楷體"/>
                <w:sz w:val="24"/>
                <w:szCs w:val="24"/>
              </w:rPr>
            </w:pPr>
          </w:p>
        </w:tc>
        <w:tc>
          <w:tcPr>
            <w:tcW w:w="1843"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BD20080" w14:textId="59BE7B31" w:rsidR="008C601E" w:rsidRDefault="00C96D63">
            <w:pPr>
              <w:snapToGrid w:val="0"/>
              <w:ind w:firstLine="0"/>
              <w:rPr>
                <w:rFonts w:ascii="標楷體" w:eastAsia="標楷體" w:hAnsi="標楷體"/>
                <w:sz w:val="24"/>
                <w:szCs w:val="24"/>
              </w:rPr>
            </w:pPr>
            <w:r w:rsidRPr="00657C9D">
              <w:rPr>
                <w:rFonts w:ascii="標楷體" w:eastAsia="標楷體" w:hAnsi="標楷體" w:hint="eastAsia"/>
                <w:color w:val="auto"/>
                <w:sz w:val="24"/>
                <w:szCs w:val="24"/>
              </w:rPr>
              <w:t>結業式</w:t>
            </w:r>
          </w:p>
        </w:tc>
        <w:tc>
          <w:tcPr>
            <w:tcW w:w="3346" w:type="dxa"/>
            <w:tcBorders>
              <w:top w:val="single" w:sz="8" w:space="0" w:color="000000"/>
              <w:bottom w:val="single" w:sz="8" w:space="0" w:color="000000"/>
              <w:right w:val="single" w:sz="8" w:space="0" w:color="000000"/>
            </w:tcBorders>
            <w:shd w:val="clear" w:color="auto" w:fill="auto"/>
            <w:tcMar>
              <w:top w:w="100" w:type="dxa"/>
              <w:left w:w="20" w:type="dxa"/>
              <w:bottom w:w="100" w:type="dxa"/>
              <w:right w:w="20" w:type="dxa"/>
            </w:tcMar>
          </w:tcPr>
          <w:p w14:paraId="13FD9AC3" w14:textId="6A0C4F62" w:rsidR="000979F7" w:rsidRPr="00657C9D" w:rsidRDefault="000979F7" w:rsidP="00657C9D">
            <w:pPr>
              <w:snapToGrid w:val="0"/>
              <w:ind w:firstLine="0"/>
              <w:rPr>
                <w:rFonts w:ascii="標楷體" w:eastAsia="標楷體" w:hAnsi="標楷體"/>
                <w:color w:val="auto"/>
                <w:sz w:val="24"/>
                <w:szCs w:val="24"/>
              </w:rPr>
            </w:pPr>
          </w:p>
        </w:tc>
        <w:tc>
          <w:tcPr>
            <w:tcW w:w="567"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326E118" w14:textId="7EEC2623" w:rsidR="00BB64AE" w:rsidRDefault="00BB64AE" w:rsidP="00905B8D">
            <w:pPr>
              <w:snapToGrid w:val="0"/>
              <w:ind w:firstLine="0"/>
              <w:jc w:val="center"/>
              <w:rPr>
                <w:rFonts w:ascii="標楷體" w:eastAsia="標楷體" w:hAnsi="標楷體"/>
                <w:sz w:val="24"/>
                <w:szCs w:val="24"/>
              </w:rPr>
            </w:pPr>
          </w:p>
        </w:tc>
        <w:tc>
          <w:tcPr>
            <w:tcW w:w="1303"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71808C7" w14:textId="1E2B51C1" w:rsidR="00BB64AE" w:rsidRDefault="00BB64AE" w:rsidP="00905B8D">
            <w:pPr>
              <w:snapToGrid w:val="0"/>
              <w:ind w:firstLine="0"/>
              <w:rPr>
                <w:rFonts w:ascii="標楷體" w:eastAsia="標楷體" w:hAnsi="標楷體" w:cs="標楷體"/>
                <w:sz w:val="24"/>
                <w:szCs w:val="24"/>
              </w:rPr>
            </w:pPr>
          </w:p>
        </w:tc>
        <w:tc>
          <w:tcPr>
            <w:tcW w:w="1304"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A61DC02" w14:textId="082F6B12" w:rsidR="00BB64AE" w:rsidRDefault="00BB64AE" w:rsidP="00905B8D">
            <w:pPr>
              <w:snapToGrid w:val="0"/>
              <w:ind w:firstLine="0"/>
              <w:rPr>
                <w:rFonts w:ascii="標楷體" w:eastAsia="標楷體" w:hAnsi="標楷體" w:cs="標楷體"/>
                <w:sz w:val="24"/>
                <w:szCs w:val="24"/>
              </w:rPr>
            </w:pPr>
          </w:p>
        </w:tc>
        <w:tc>
          <w:tcPr>
            <w:tcW w:w="2070"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9E697D8" w14:textId="6AF9B205" w:rsidR="008C601E" w:rsidRDefault="008C601E">
            <w:pPr>
              <w:snapToGrid w:val="0"/>
              <w:ind w:firstLine="0"/>
              <w:rPr>
                <w:rFonts w:ascii="標楷體" w:eastAsia="標楷體" w:hAnsi="標楷體" w:cs="標楷體"/>
                <w:sz w:val="24"/>
                <w:szCs w:val="24"/>
              </w:rPr>
            </w:pPr>
          </w:p>
        </w:tc>
        <w:tc>
          <w:tcPr>
            <w:tcW w:w="1784" w:type="dxa"/>
            <w:tcBorders>
              <w:top w:val="single" w:sz="8" w:space="0" w:color="000000"/>
              <w:bottom w:val="single" w:sz="8" w:space="0" w:color="000000"/>
              <w:right w:val="single" w:sz="8" w:space="0" w:color="000000"/>
            </w:tcBorders>
          </w:tcPr>
          <w:p w14:paraId="0BB3407B" w14:textId="7965FB74" w:rsidR="00BB64AE" w:rsidRPr="000D49C5" w:rsidRDefault="00BB64AE" w:rsidP="006571A0">
            <w:pPr>
              <w:adjustRightInd w:val="0"/>
              <w:snapToGrid w:val="0"/>
              <w:ind w:firstLine="0"/>
              <w:jc w:val="left"/>
              <w:rPr>
                <w:rFonts w:ascii="標楷體" w:eastAsia="標楷體" w:hAnsi="標楷體" w:cs="標楷體"/>
                <w:sz w:val="24"/>
                <w:szCs w:val="24"/>
                <w:u w:val="single"/>
              </w:rPr>
            </w:pPr>
          </w:p>
        </w:tc>
      </w:tr>
    </w:tbl>
    <w:p w14:paraId="59F5B5DE" w14:textId="77777777" w:rsidR="00BB64AE" w:rsidRDefault="00BB64AE" w:rsidP="00185345">
      <w:pPr>
        <w:ind w:firstLine="0"/>
        <w:jc w:val="left"/>
        <w:rPr>
          <w:rFonts w:ascii="標楷體" w:eastAsia="標楷體" w:hAnsi="標楷體" w:cs="標楷體"/>
          <w:sz w:val="24"/>
          <w:szCs w:val="24"/>
        </w:rPr>
      </w:pPr>
    </w:p>
    <w:p w14:paraId="424EEEA0" w14:textId="77777777" w:rsidR="00BB64AE" w:rsidRPr="00A42EF1" w:rsidRDefault="0013324F" w:rsidP="000D49C5">
      <w:pPr>
        <w:pStyle w:val="Web"/>
      </w:pPr>
      <w:r>
        <w:rPr>
          <w:rFonts w:ascii="標楷體" w:eastAsia="標楷體" w:hAnsi="標楷體" w:cs="標楷體"/>
        </w:rPr>
        <w:t>六</w:t>
      </w:r>
      <w:r w:rsidRPr="00657AF5">
        <w:rPr>
          <w:rFonts w:ascii="標楷體" w:eastAsia="標楷體" w:hAnsi="標楷體" w:cs="標楷體"/>
        </w:rPr>
        <w:t>、本課程是否有校外人士協助教學</w:t>
      </w:r>
      <w:r>
        <w:rPr>
          <w:rFonts w:ascii="標楷體" w:eastAsia="標楷體" w:hAnsi="標楷體" w:cs="標楷體"/>
        </w:rPr>
        <w:t>(</w:t>
      </w:r>
      <w:r>
        <w:rPr>
          <w:rFonts w:ascii="標楷體" w:eastAsia="標楷體" w:hAnsi="標楷體" w:cs="標楷體"/>
          <w:color w:val="1B75BC"/>
        </w:rPr>
        <w:t>本表格請勿刪除</w:t>
      </w:r>
      <w:r>
        <w:rPr>
          <w:rFonts w:ascii="標楷體" w:eastAsia="標楷體" w:hAnsi="標楷體" w:cs="標楷體"/>
          <w:color w:val="000000"/>
        </w:rPr>
        <w:t>)</w:t>
      </w:r>
    </w:p>
    <w:p w14:paraId="692535F5" w14:textId="393FB73D" w:rsidR="00BB64AE" w:rsidRPr="00657AF5" w:rsidRDefault="009C0019" w:rsidP="000D49C5">
      <w:pPr>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13324F" w:rsidRPr="00657AF5">
        <w:rPr>
          <w:rFonts w:ascii="標楷體" w:eastAsia="標楷體" w:hAnsi="標楷體" w:cs="標楷體"/>
          <w:color w:val="auto"/>
          <w:sz w:val="24"/>
          <w:szCs w:val="24"/>
        </w:rPr>
        <w:t>否，全學年都沒有(以下免填)</w:t>
      </w:r>
    </w:p>
    <w:p w14:paraId="5393DCEE" w14:textId="77777777" w:rsidR="00BB64AE" w:rsidRPr="00657AF5" w:rsidRDefault="0013324F" w:rsidP="000D49C5">
      <w:pPr>
        <w:rPr>
          <w:rFonts w:ascii="標楷體" w:eastAsia="標楷體" w:hAnsi="標楷體" w:cs="標楷體"/>
          <w:color w:val="auto"/>
          <w:sz w:val="24"/>
          <w:szCs w:val="24"/>
        </w:rPr>
      </w:pPr>
      <w:r w:rsidRPr="00657AF5">
        <w:rPr>
          <w:rFonts w:ascii="標楷體" w:eastAsia="標楷體" w:hAnsi="標楷體" w:cs="標楷體"/>
          <w:color w:val="auto"/>
          <w:sz w:val="24"/>
          <w:szCs w:val="24"/>
        </w:rPr>
        <w:t>□有，部分班級，實施的班級為：___________</w:t>
      </w:r>
    </w:p>
    <w:p w14:paraId="6A8F8A00" w14:textId="77777777" w:rsidR="00BB64AE" w:rsidRPr="00657AF5" w:rsidRDefault="0013324F" w:rsidP="000D49C5">
      <w:pPr>
        <w:rPr>
          <w:rFonts w:ascii="標楷體" w:eastAsia="標楷體" w:hAnsi="標楷體" w:cs="標楷體"/>
          <w:color w:val="auto"/>
          <w:sz w:val="24"/>
          <w:szCs w:val="24"/>
        </w:rPr>
      </w:pPr>
      <w:r w:rsidRPr="00657AF5">
        <w:rPr>
          <w:rFonts w:ascii="標楷體" w:eastAsia="標楷體" w:hAnsi="標楷體" w:cs="標楷體"/>
          <w:color w:val="auto"/>
          <w:sz w:val="24"/>
          <w:szCs w:val="24"/>
        </w:rPr>
        <w:t>□有，全學年實施</w:t>
      </w:r>
    </w:p>
    <w:tbl>
      <w:tblPr>
        <w:tblStyle w:val="ae"/>
        <w:tblW w:w="14853" w:type="dxa"/>
        <w:tblInd w:w="-3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76"/>
        <w:gridCol w:w="3177"/>
        <w:gridCol w:w="3513"/>
        <w:gridCol w:w="2296"/>
        <w:gridCol w:w="1399"/>
        <w:gridCol w:w="3192"/>
      </w:tblGrid>
      <w:tr w:rsidR="000D49C5" w:rsidRPr="00657AF5" w14:paraId="6C29278C" w14:textId="77777777" w:rsidTr="00771DA8">
        <w:tc>
          <w:tcPr>
            <w:tcW w:w="1276" w:type="dxa"/>
          </w:tcPr>
          <w:p w14:paraId="1FADFF4A" w14:textId="77777777" w:rsidR="00BB64AE" w:rsidRPr="00657AF5" w:rsidRDefault="0013324F" w:rsidP="0034488C">
            <w:pPr>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lastRenderedPageBreak/>
              <w:t>教學期程</w:t>
            </w:r>
          </w:p>
        </w:tc>
        <w:tc>
          <w:tcPr>
            <w:tcW w:w="3177" w:type="dxa"/>
          </w:tcPr>
          <w:p w14:paraId="712772D3" w14:textId="77777777" w:rsidR="00BB64AE" w:rsidRPr="00657AF5" w:rsidRDefault="0013324F" w:rsidP="0034488C">
            <w:pPr>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校外人士協助之課程大綱</w:t>
            </w:r>
          </w:p>
        </w:tc>
        <w:tc>
          <w:tcPr>
            <w:tcW w:w="3513" w:type="dxa"/>
          </w:tcPr>
          <w:p w14:paraId="116D0AA8" w14:textId="77777777" w:rsidR="00BB64AE" w:rsidRPr="00657AF5" w:rsidRDefault="0013324F" w:rsidP="0034488C">
            <w:pPr>
              <w:spacing w:before="100" w:beforeAutospacing="1"/>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教材形式</w:t>
            </w:r>
          </w:p>
        </w:tc>
        <w:tc>
          <w:tcPr>
            <w:tcW w:w="2296" w:type="dxa"/>
          </w:tcPr>
          <w:p w14:paraId="1F3E8834" w14:textId="77777777" w:rsidR="00BB64AE" w:rsidRPr="00657AF5" w:rsidRDefault="0013324F" w:rsidP="0034488C">
            <w:pPr>
              <w:spacing w:before="100" w:beforeAutospacing="1"/>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教材內容簡介</w:t>
            </w:r>
          </w:p>
        </w:tc>
        <w:tc>
          <w:tcPr>
            <w:tcW w:w="1399" w:type="dxa"/>
          </w:tcPr>
          <w:p w14:paraId="3CFBFD12" w14:textId="77777777" w:rsidR="00BB64AE" w:rsidRPr="00657AF5" w:rsidRDefault="0013324F" w:rsidP="0034488C">
            <w:pPr>
              <w:spacing w:before="100" w:beforeAutospacing="1"/>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預期成效</w:t>
            </w:r>
          </w:p>
        </w:tc>
        <w:tc>
          <w:tcPr>
            <w:tcW w:w="3192" w:type="dxa"/>
          </w:tcPr>
          <w:p w14:paraId="2A286EA3" w14:textId="77777777" w:rsidR="00BB64AE" w:rsidRPr="00657AF5" w:rsidRDefault="0013324F" w:rsidP="0034488C">
            <w:pPr>
              <w:spacing w:before="100" w:beforeAutospacing="1"/>
              <w:ind w:firstLine="0"/>
              <w:jc w:val="center"/>
              <w:rPr>
                <w:rFonts w:ascii="標楷體" w:eastAsia="標楷體" w:hAnsi="標楷體" w:cs="標楷體"/>
                <w:color w:val="auto"/>
                <w:sz w:val="24"/>
                <w:szCs w:val="24"/>
              </w:rPr>
            </w:pPr>
            <w:r w:rsidRPr="00657AF5">
              <w:rPr>
                <w:rFonts w:ascii="標楷體" w:eastAsia="標楷體" w:hAnsi="標楷體" w:cs="標楷體"/>
                <w:color w:val="auto"/>
                <w:sz w:val="24"/>
                <w:szCs w:val="24"/>
              </w:rPr>
              <w:t>原授課教師角色</w:t>
            </w:r>
          </w:p>
        </w:tc>
      </w:tr>
      <w:tr w:rsidR="000D49C5" w:rsidRPr="00657AF5" w14:paraId="3773CA94" w14:textId="77777777" w:rsidTr="00771DA8">
        <w:tc>
          <w:tcPr>
            <w:tcW w:w="1276" w:type="dxa"/>
          </w:tcPr>
          <w:p w14:paraId="01DF18E1" w14:textId="77777777" w:rsidR="00BB64AE" w:rsidRPr="00657AF5" w:rsidRDefault="00BB64AE" w:rsidP="0034488C">
            <w:pPr>
              <w:ind w:firstLine="0"/>
              <w:rPr>
                <w:rFonts w:ascii="標楷體" w:eastAsia="標楷體" w:hAnsi="標楷體" w:cs="標楷體"/>
                <w:color w:val="auto"/>
                <w:sz w:val="24"/>
                <w:szCs w:val="24"/>
              </w:rPr>
            </w:pPr>
          </w:p>
        </w:tc>
        <w:tc>
          <w:tcPr>
            <w:tcW w:w="3177" w:type="dxa"/>
          </w:tcPr>
          <w:p w14:paraId="66CA1C52" w14:textId="77777777" w:rsidR="00BB64AE" w:rsidRPr="00657AF5" w:rsidRDefault="00BB64AE" w:rsidP="0034488C">
            <w:pPr>
              <w:ind w:firstLine="0"/>
              <w:rPr>
                <w:rFonts w:ascii="標楷體" w:eastAsia="標楷體" w:hAnsi="標楷體" w:cs="標楷體"/>
                <w:color w:val="auto"/>
                <w:sz w:val="24"/>
                <w:szCs w:val="24"/>
              </w:rPr>
            </w:pPr>
          </w:p>
        </w:tc>
        <w:tc>
          <w:tcPr>
            <w:tcW w:w="3513" w:type="dxa"/>
          </w:tcPr>
          <w:p w14:paraId="72AD528D" w14:textId="77777777" w:rsidR="00BB64AE" w:rsidRPr="00657AF5" w:rsidRDefault="0013324F" w:rsidP="0034488C">
            <w:pPr>
              <w:pStyle w:val="Web"/>
              <w:jc w:val="both"/>
              <w:rPr>
                <w:rFonts w:ascii="標楷體" w:eastAsia="標楷體" w:hAnsi="標楷體" w:cs="標楷體"/>
              </w:rPr>
            </w:pPr>
            <w:r w:rsidRPr="00657AF5">
              <w:rPr>
                <w:rFonts w:ascii="標楷體" w:eastAsia="標楷體" w:hAnsi="標楷體" w:cs="標楷體"/>
              </w:rPr>
              <w:t>□簡報□印刷品□影音光碟</w:t>
            </w:r>
          </w:p>
          <w:p w14:paraId="7E44D71E" w14:textId="77777777" w:rsidR="00BB64AE" w:rsidRPr="00657AF5" w:rsidRDefault="0013324F" w:rsidP="0034488C">
            <w:pPr>
              <w:pStyle w:val="Web"/>
              <w:jc w:val="both"/>
              <w:rPr>
                <w:rFonts w:ascii="標楷體" w:eastAsia="標楷體" w:hAnsi="標楷體" w:cs="標楷體"/>
              </w:rPr>
            </w:pPr>
            <w:r w:rsidRPr="00657AF5">
              <w:rPr>
                <w:rFonts w:ascii="標楷體" w:eastAsia="標楷體" w:hAnsi="標楷體" w:cs="標楷體"/>
              </w:rPr>
              <w:t xml:space="preserve">□其他於課程或活動中使用之教學資料，請說明： </w:t>
            </w:r>
          </w:p>
        </w:tc>
        <w:tc>
          <w:tcPr>
            <w:tcW w:w="2296" w:type="dxa"/>
          </w:tcPr>
          <w:p w14:paraId="31FD8951" w14:textId="77777777" w:rsidR="00BB64AE" w:rsidRPr="00657AF5" w:rsidRDefault="00BB64AE" w:rsidP="0034488C">
            <w:pPr>
              <w:ind w:firstLine="0"/>
              <w:rPr>
                <w:rFonts w:ascii="標楷體" w:eastAsia="標楷體" w:hAnsi="標楷體" w:cs="標楷體"/>
                <w:color w:val="auto"/>
                <w:sz w:val="24"/>
                <w:szCs w:val="24"/>
              </w:rPr>
            </w:pPr>
          </w:p>
        </w:tc>
        <w:tc>
          <w:tcPr>
            <w:tcW w:w="1399" w:type="dxa"/>
          </w:tcPr>
          <w:p w14:paraId="6689C629" w14:textId="77777777" w:rsidR="00BB64AE" w:rsidRPr="00657AF5" w:rsidRDefault="00BB64AE" w:rsidP="0034488C">
            <w:pPr>
              <w:ind w:firstLine="0"/>
              <w:rPr>
                <w:rFonts w:ascii="標楷體" w:eastAsia="標楷體" w:hAnsi="標楷體" w:cs="標楷體"/>
                <w:color w:val="auto"/>
                <w:sz w:val="24"/>
                <w:szCs w:val="24"/>
              </w:rPr>
            </w:pPr>
          </w:p>
        </w:tc>
        <w:tc>
          <w:tcPr>
            <w:tcW w:w="3192" w:type="dxa"/>
          </w:tcPr>
          <w:p w14:paraId="4E83F5A6" w14:textId="77777777" w:rsidR="00BB64AE" w:rsidRPr="00657AF5" w:rsidRDefault="00BB64AE" w:rsidP="0034488C">
            <w:pPr>
              <w:ind w:firstLine="0"/>
              <w:rPr>
                <w:rFonts w:ascii="標楷體" w:eastAsia="標楷體" w:hAnsi="標楷體" w:cs="標楷體"/>
                <w:color w:val="auto"/>
                <w:sz w:val="24"/>
                <w:szCs w:val="24"/>
              </w:rPr>
            </w:pPr>
          </w:p>
        </w:tc>
      </w:tr>
      <w:tr w:rsidR="000D49C5" w:rsidRPr="00657AF5" w14:paraId="6679C3E6" w14:textId="77777777" w:rsidTr="00771DA8">
        <w:tc>
          <w:tcPr>
            <w:tcW w:w="1276" w:type="dxa"/>
          </w:tcPr>
          <w:p w14:paraId="702F7178" w14:textId="77777777" w:rsidR="00BB64AE" w:rsidRPr="00657AF5" w:rsidRDefault="00BB64AE" w:rsidP="0034488C">
            <w:pPr>
              <w:ind w:firstLine="0"/>
              <w:rPr>
                <w:rFonts w:ascii="標楷體" w:eastAsia="標楷體" w:hAnsi="標楷體" w:cs="標楷體"/>
                <w:color w:val="auto"/>
                <w:sz w:val="24"/>
                <w:szCs w:val="24"/>
              </w:rPr>
            </w:pPr>
          </w:p>
        </w:tc>
        <w:tc>
          <w:tcPr>
            <w:tcW w:w="3177" w:type="dxa"/>
          </w:tcPr>
          <w:p w14:paraId="67210366" w14:textId="77777777" w:rsidR="00BB64AE" w:rsidRPr="00657AF5" w:rsidRDefault="00BB64AE" w:rsidP="0034488C">
            <w:pPr>
              <w:ind w:firstLine="0"/>
              <w:rPr>
                <w:rFonts w:ascii="標楷體" w:eastAsia="標楷體" w:hAnsi="標楷體" w:cs="標楷體"/>
                <w:color w:val="auto"/>
                <w:sz w:val="24"/>
                <w:szCs w:val="24"/>
              </w:rPr>
            </w:pPr>
          </w:p>
        </w:tc>
        <w:tc>
          <w:tcPr>
            <w:tcW w:w="3513" w:type="dxa"/>
          </w:tcPr>
          <w:p w14:paraId="788C552A" w14:textId="77777777" w:rsidR="00BB64AE" w:rsidRPr="00657AF5" w:rsidRDefault="00BB64AE" w:rsidP="0034488C">
            <w:pPr>
              <w:ind w:firstLine="0"/>
              <w:rPr>
                <w:rFonts w:ascii="標楷體" w:eastAsia="標楷體" w:hAnsi="標楷體" w:cs="標楷體"/>
                <w:color w:val="auto"/>
                <w:sz w:val="24"/>
                <w:szCs w:val="24"/>
              </w:rPr>
            </w:pPr>
          </w:p>
        </w:tc>
        <w:tc>
          <w:tcPr>
            <w:tcW w:w="2296" w:type="dxa"/>
          </w:tcPr>
          <w:p w14:paraId="3AAC28CA" w14:textId="77777777" w:rsidR="00BB64AE" w:rsidRPr="00657AF5" w:rsidRDefault="00BB64AE" w:rsidP="0034488C">
            <w:pPr>
              <w:ind w:firstLine="0"/>
              <w:rPr>
                <w:rFonts w:ascii="標楷體" w:eastAsia="標楷體" w:hAnsi="標楷體" w:cs="標楷體"/>
                <w:color w:val="auto"/>
                <w:sz w:val="24"/>
                <w:szCs w:val="24"/>
              </w:rPr>
            </w:pPr>
          </w:p>
        </w:tc>
        <w:tc>
          <w:tcPr>
            <w:tcW w:w="1399" w:type="dxa"/>
          </w:tcPr>
          <w:p w14:paraId="79A5A306" w14:textId="77777777" w:rsidR="00BB64AE" w:rsidRPr="00657AF5" w:rsidRDefault="00BB64AE" w:rsidP="0034488C">
            <w:pPr>
              <w:ind w:firstLine="0"/>
              <w:rPr>
                <w:rFonts w:ascii="標楷體" w:eastAsia="標楷體" w:hAnsi="標楷體" w:cs="標楷體"/>
                <w:color w:val="auto"/>
                <w:sz w:val="24"/>
                <w:szCs w:val="24"/>
              </w:rPr>
            </w:pPr>
          </w:p>
        </w:tc>
        <w:tc>
          <w:tcPr>
            <w:tcW w:w="3192" w:type="dxa"/>
          </w:tcPr>
          <w:p w14:paraId="626C0E9F" w14:textId="77777777" w:rsidR="00BB64AE" w:rsidRPr="00657AF5" w:rsidRDefault="00BB64AE" w:rsidP="0034488C">
            <w:pPr>
              <w:ind w:firstLine="0"/>
              <w:rPr>
                <w:rFonts w:ascii="標楷體" w:eastAsia="標楷體" w:hAnsi="標楷體" w:cs="標楷體"/>
                <w:color w:val="auto"/>
                <w:sz w:val="24"/>
                <w:szCs w:val="24"/>
              </w:rPr>
            </w:pPr>
          </w:p>
        </w:tc>
      </w:tr>
      <w:tr w:rsidR="000D49C5" w:rsidRPr="00657AF5" w14:paraId="66CEDC9F" w14:textId="77777777" w:rsidTr="00771DA8">
        <w:tc>
          <w:tcPr>
            <w:tcW w:w="1276" w:type="dxa"/>
          </w:tcPr>
          <w:p w14:paraId="685D3C19" w14:textId="77777777" w:rsidR="00BB64AE" w:rsidRPr="00657AF5" w:rsidRDefault="00BB64AE" w:rsidP="0034488C">
            <w:pPr>
              <w:ind w:firstLine="0"/>
              <w:rPr>
                <w:rFonts w:ascii="標楷體" w:eastAsia="標楷體" w:hAnsi="標楷體" w:cs="標楷體"/>
                <w:color w:val="auto"/>
                <w:sz w:val="24"/>
                <w:szCs w:val="24"/>
              </w:rPr>
            </w:pPr>
          </w:p>
        </w:tc>
        <w:tc>
          <w:tcPr>
            <w:tcW w:w="3177" w:type="dxa"/>
          </w:tcPr>
          <w:p w14:paraId="5BD77A59" w14:textId="77777777" w:rsidR="00BB64AE" w:rsidRPr="00657AF5" w:rsidRDefault="00BB64AE" w:rsidP="0034488C">
            <w:pPr>
              <w:ind w:firstLine="0"/>
              <w:rPr>
                <w:rFonts w:ascii="標楷體" w:eastAsia="標楷體" w:hAnsi="標楷體" w:cs="標楷體"/>
                <w:color w:val="auto"/>
                <w:sz w:val="24"/>
                <w:szCs w:val="24"/>
              </w:rPr>
            </w:pPr>
          </w:p>
        </w:tc>
        <w:tc>
          <w:tcPr>
            <w:tcW w:w="3513" w:type="dxa"/>
          </w:tcPr>
          <w:p w14:paraId="747D9E6B" w14:textId="77777777" w:rsidR="00BB64AE" w:rsidRPr="00657AF5" w:rsidRDefault="00BB64AE" w:rsidP="0034488C">
            <w:pPr>
              <w:ind w:firstLine="0"/>
              <w:rPr>
                <w:rFonts w:ascii="標楷體" w:eastAsia="標楷體" w:hAnsi="標楷體" w:cs="標楷體"/>
                <w:color w:val="auto"/>
                <w:sz w:val="24"/>
                <w:szCs w:val="24"/>
              </w:rPr>
            </w:pPr>
          </w:p>
        </w:tc>
        <w:tc>
          <w:tcPr>
            <w:tcW w:w="2296" w:type="dxa"/>
          </w:tcPr>
          <w:p w14:paraId="123352E7" w14:textId="77777777" w:rsidR="00BB64AE" w:rsidRPr="00657AF5" w:rsidRDefault="00BB64AE" w:rsidP="0034488C">
            <w:pPr>
              <w:ind w:firstLine="0"/>
              <w:rPr>
                <w:rFonts w:ascii="標楷體" w:eastAsia="標楷體" w:hAnsi="標楷體" w:cs="標楷體"/>
                <w:color w:val="auto"/>
                <w:sz w:val="24"/>
                <w:szCs w:val="24"/>
              </w:rPr>
            </w:pPr>
          </w:p>
        </w:tc>
        <w:tc>
          <w:tcPr>
            <w:tcW w:w="1399" w:type="dxa"/>
          </w:tcPr>
          <w:p w14:paraId="56002E46" w14:textId="77777777" w:rsidR="00BB64AE" w:rsidRPr="00657AF5" w:rsidRDefault="00BB64AE" w:rsidP="0034488C">
            <w:pPr>
              <w:ind w:firstLine="0"/>
              <w:rPr>
                <w:rFonts w:ascii="標楷體" w:eastAsia="標楷體" w:hAnsi="標楷體" w:cs="標楷體"/>
                <w:color w:val="auto"/>
                <w:sz w:val="24"/>
                <w:szCs w:val="24"/>
              </w:rPr>
            </w:pPr>
          </w:p>
        </w:tc>
        <w:tc>
          <w:tcPr>
            <w:tcW w:w="3192" w:type="dxa"/>
          </w:tcPr>
          <w:p w14:paraId="5FFC22C6" w14:textId="77777777" w:rsidR="00BB64AE" w:rsidRPr="00657AF5" w:rsidRDefault="00BB64AE" w:rsidP="0034488C">
            <w:pPr>
              <w:ind w:firstLine="0"/>
              <w:rPr>
                <w:rFonts w:ascii="標楷體" w:eastAsia="標楷體" w:hAnsi="標楷體" w:cs="標楷體"/>
                <w:color w:val="auto"/>
                <w:sz w:val="24"/>
                <w:szCs w:val="24"/>
              </w:rPr>
            </w:pPr>
          </w:p>
        </w:tc>
      </w:tr>
    </w:tbl>
    <w:p w14:paraId="28F29FAC" w14:textId="77777777" w:rsidR="00BB64AE" w:rsidRPr="00D822A8" w:rsidRDefault="0013324F" w:rsidP="000D49C5">
      <w:pPr>
        <w:rPr>
          <w:rFonts w:ascii="標楷體" w:eastAsia="標楷體" w:hAnsi="標楷體" w:cs="標楷體"/>
          <w:color w:val="auto"/>
          <w:sz w:val="24"/>
          <w:szCs w:val="24"/>
        </w:rPr>
      </w:pPr>
      <w:r w:rsidRPr="00657AF5">
        <w:rPr>
          <w:rFonts w:ascii="標楷體" w:eastAsia="標楷體" w:hAnsi="標楷體" w:cs="標楷體"/>
          <w:color w:val="auto"/>
          <w:sz w:val="24"/>
          <w:szCs w:val="24"/>
        </w:rPr>
        <w:t>*上述欄位皆與校外人士協助教學與活動之申請表一致</w:t>
      </w:r>
    </w:p>
    <w:p w14:paraId="7EE45023" w14:textId="77777777" w:rsidR="00BB64AE" w:rsidRDefault="00BB64AE" w:rsidP="000D49C5">
      <w:pPr>
        <w:spacing w:line="0" w:lineRule="atLeast"/>
        <w:rPr>
          <w:rFonts w:ascii="標楷體" w:eastAsia="標楷體" w:hAnsi="標楷體" w:cs="標楷體"/>
          <w:color w:val="FF0000"/>
          <w:sz w:val="24"/>
          <w:szCs w:val="24"/>
        </w:rPr>
      </w:pPr>
    </w:p>
    <w:p w14:paraId="17E359EF" w14:textId="77777777" w:rsidR="00BB64AE" w:rsidRPr="00B23FFF" w:rsidRDefault="0013324F" w:rsidP="000D49C5">
      <w:pPr>
        <w:ind w:firstLine="0"/>
        <w:rPr>
          <w:rFonts w:ascii="標楷體" w:eastAsia="標楷體" w:hAnsi="標楷體"/>
          <w:color w:val="FF0000"/>
          <w:sz w:val="24"/>
          <w:szCs w:val="24"/>
        </w:rPr>
      </w:pPr>
      <w:r w:rsidRPr="00B23FFF">
        <w:rPr>
          <w:rFonts w:ascii="標楷體" w:eastAsia="標楷體" w:hAnsi="標楷體" w:cs="標楷體"/>
          <w:color w:val="FF0000"/>
          <w:sz w:val="24"/>
          <w:szCs w:val="24"/>
        </w:rPr>
        <w:t>備註：</w:t>
      </w:r>
    </w:p>
    <w:p w14:paraId="07FDEC30" w14:textId="77777777" w:rsidR="00BB64AE" w:rsidRPr="001B569A" w:rsidRDefault="0013324F" w:rsidP="000D49C5">
      <w:pPr>
        <w:pStyle w:val="ab"/>
        <w:numPr>
          <w:ilvl w:val="0"/>
          <w:numId w:val="35"/>
        </w:numPr>
        <w:ind w:leftChars="0"/>
        <w:rPr>
          <w:rFonts w:ascii="標楷體" w:eastAsia="標楷體" w:hAnsi="標楷體"/>
          <w:color w:val="FF0000"/>
          <w:sz w:val="24"/>
          <w:szCs w:val="24"/>
        </w:rPr>
      </w:pPr>
      <w:r w:rsidRPr="001B569A">
        <w:rPr>
          <w:rFonts w:ascii="標楷體" w:eastAsia="標楷體" w:hAnsi="標楷體" w:cs="標楷體"/>
          <w:color w:val="FF0000"/>
          <w:sz w:val="24"/>
          <w:szCs w:val="24"/>
        </w:rPr>
        <w:t>必要辦理項目（融入課程實施）說明：</w:t>
      </w:r>
    </w:p>
    <w:p w14:paraId="335A900E" w14:textId="77777777" w:rsidR="00BB64AE" w:rsidRDefault="0013324F" w:rsidP="000D49C5">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總綱規定，課程設計應適切融入性別平等、人權、環境、海洋、品德、生命、法治、科技、資訊、能源、安全、防災、家庭教育、生涯規劃、多元文化、閱讀素養、戶外教育、國際教育、原住民族教育等議題，必要時由學校於校訂課程中進行規劃</w:t>
      </w:r>
      <w:r>
        <w:rPr>
          <w:rFonts w:ascii="標楷體" w:eastAsia="標楷體" w:hAnsi="標楷體" w:cs="標楷體"/>
          <w:color w:val="FF0000"/>
          <w:sz w:val="24"/>
          <w:szCs w:val="24"/>
        </w:rPr>
        <w:t>。</w:t>
      </w:r>
    </w:p>
    <w:p w14:paraId="34553FC7" w14:textId="77777777" w:rsidR="00BB64AE" w:rsidRDefault="0013324F" w:rsidP="000D49C5">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國民中小學除應將性平等教育融入課程外，每學期應實施性別平等教育相關課程或活動至少4小時(性別平等教育法第17條)。</w:t>
      </w:r>
      <w:r>
        <w:rPr>
          <w:rFonts w:ascii="標楷體" w:eastAsia="標楷體" w:hAnsi="標楷體" w:cs="標楷體"/>
          <w:color w:val="FF0000"/>
          <w:sz w:val="24"/>
          <w:szCs w:val="24"/>
        </w:rPr>
        <w:br/>
      </w:r>
      <w:r w:rsidRPr="009E106B">
        <w:rPr>
          <w:rFonts w:ascii="標楷體" w:eastAsia="標楷體" w:hAnsi="標楷體" w:cs="標楷體"/>
          <w:color w:val="FF0000"/>
          <w:sz w:val="24"/>
          <w:szCs w:val="24"/>
        </w:rPr>
        <w:t>另依「兒童及少年性剝削防制條例」第4條規定:「高級中等以下學校每學年應辦理兒童及少年性剝削防治教育課程或教育宣導」。</w:t>
      </w:r>
    </w:p>
    <w:p w14:paraId="457C9534" w14:textId="77777777" w:rsidR="00BB64AE" w:rsidRDefault="0013324F" w:rsidP="000D49C5">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性侵害犯罪防治法」第9條之規定：高級中等以下學校每學期應實施性侵害防治教育課程，至少2小時(課程應包括：他人性自主之尊重；性侵害犯罪之認識；性侵害危機之處理；性侵害防範之技巧；其他與性侵害防治有關之教育)。</w:t>
      </w:r>
    </w:p>
    <w:p w14:paraId="5774B28C" w14:textId="77777777" w:rsidR="00BB64AE" w:rsidRDefault="0013324F" w:rsidP="000D49C5">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環境教育課程每學年至少4小時(環境教育法第19條)。</w:t>
      </w:r>
    </w:p>
    <w:p w14:paraId="32F289B7" w14:textId="77777777" w:rsidR="00BB64AE" w:rsidRDefault="0013324F" w:rsidP="000D49C5">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家庭教育課程每學年至少4小時(103.6.18修正公布之家庭教育法第12條高級中等以下學校每學年應在正式課程外實施四小時以上家庭教育課程及活動，並應會同家長會辦理親職教育)。</w:t>
      </w:r>
    </w:p>
    <w:p w14:paraId="1D99F7B1" w14:textId="77777777" w:rsidR="00BB64AE" w:rsidRDefault="0013324F" w:rsidP="000D49C5">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依據「家庭暴力防治法」第60條之規定：高級中等以下學校每學年應有4</w:t>
      </w:r>
      <w:r>
        <w:rPr>
          <w:rFonts w:ascii="標楷體" w:eastAsia="標楷體" w:hAnsi="標楷體" w:cs="標楷體"/>
          <w:color w:val="FF0000"/>
          <w:sz w:val="24"/>
          <w:szCs w:val="24"/>
        </w:rPr>
        <w:t>小時以上之家庭暴力防治課程，但得於總時數不變下，彈</w:t>
      </w:r>
      <w:r w:rsidRPr="009E106B">
        <w:rPr>
          <w:rFonts w:ascii="標楷體" w:eastAsia="標楷體" w:hAnsi="標楷體" w:cs="標楷體"/>
          <w:color w:val="FF0000"/>
          <w:sz w:val="24"/>
          <w:szCs w:val="24"/>
        </w:rPr>
        <w:t>性安排於各學年實施。</w:t>
      </w:r>
    </w:p>
    <w:p w14:paraId="36BFFC58" w14:textId="77777777" w:rsidR="00BB64AE" w:rsidRDefault="0013324F" w:rsidP="000D49C5">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依據「全民國防教育法」第7條規定：「各級學校應推動全</w:t>
      </w:r>
      <w:r>
        <w:rPr>
          <w:rFonts w:ascii="標楷體" w:eastAsia="標楷體" w:hAnsi="標楷體" w:cs="標楷體"/>
          <w:color w:val="FF0000"/>
          <w:sz w:val="24"/>
          <w:szCs w:val="24"/>
        </w:rPr>
        <w:t>民國防教育，並視實際需要，納入教學課程，實施多元教學活動」請各國</w:t>
      </w:r>
      <w:r w:rsidRPr="009E106B">
        <w:rPr>
          <w:rFonts w:ascii="標楷體" w:eastAsia="標楷體" w:hAnsi="標楷體" w:cs="標楷體"/>
          <w:color w:val="FF0000"/>
          <w:sz w:val="24"/>
          <w:szCs w:val="24"/>
        </w:rPr>
        <w:t>中小融入相關學習領域及活動進行教學。</w:t>
      </w:r>
    </w:p>
    <w:p w14:paraId="7E409AE6" w14:textId="77777777" w:rsidR="00BB64AE" w:rsidRDefault="0013324F" w:rsidP="000D49C5">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依據本局109年2月20日新北教新字第1090294487號函文各校，自110學年度起實施國際教育4</w:t>
      </w:r>
      <w:r>
        <w:rPr>
          <w:rFonts w:ascii="標楷體" w:eastAsia="標楷體" w:hAnsi="標楷體" w:cs="標楷體"/>
          <w:color w:val="FF0000"/>
          <w:sz w:val="24"/>
          <w:szCs w:val="24"/>
        </w:rPr>
        <w:t>堂課，學校得將國際教育議題融入</w:t>
      </w:r>
      <w:r w:rsidRPr="009E106B">
        <w:rPr>
          <w:rFonts w:ascii="標楷體" w:eastAsia="標楷體" w:hAnsi="標楷體" w:cs="標楷體"/>
          <w:color w:val="FF0000"/>
          <w:sz w:val="24"/>
          <w:szCs w:val="24"/>
        </w:rPr>
        <w:t>生活課程、英語文、社會及綜合活動等領域，規劃多元適性之教學課程，每學年將課程計畫提經學校課程發展委員會審查；每學年實施4節課，原則每學期2節課，惟經由各校課程委員會通過後，得彈性調整實施學期。</w:t>
      </w:r>
    </w:p>
    <w:p w14:paraId="0F836F15" w14:textId="77777777" w:rsidR="00BB64AE" w:rsidRDefault="0013324F" w:rsidP="000D49C5">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依本局111年6月1日新北教社字第1111024582號函及111年7月7日新北教社字第111125737號函文各校，自111學年度起實施交通安全教育每學年4小時，原則每學期2小時，惟經由各校課程委員會通過後，得彈性調整實施學期。請學校參考交通部交通安全教案及指引手冊所提供課程示例，將每學期2小時之交通安全教育融入健康與體育、生活、綜合等領域，以年段方式規劃多元適性之教學課程，並於每學年將課程計畫提經學校課程發展委員會審查。</w:t>
      </w:r>
    </w:p>
    <w:p w14:paraId="4049201E" w14:textId="77777777" w:rsidR="00BB64AE" w:rsidRDefault="0013324F" w:rsidP="000D49C5">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其他安全教育等議題(111.2.25新北教工字第1090294487號函辦理)。</w:t>
      </w:r>
    </w:p>
    <w:p w14:paraId="5061EE2C" w14:textId="77777777" w:rsidR="00BB64AE" w:rsidRDefault="0013324F" w:rsidP="000D49C5">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lastRenderedPageBreak/>
        <w:t>依據依教育部111年11月2日臺教學(一)字第1112806266號辦理生命教育。</w:t>
      </w:r>
    </w:p>
    <w:p w14:paraId="57FAEE91" w14:textId="77777777" w:rsidR="00BB64AE" w:rsidRDefault="0013324F" w:rsidP="000D49C5">
      <w:pPr>
        <w:pStyle w:val="ab"/>
        <w:numPr>
          <w:ilvl w:val="0"/>
          <w:numId w:val="36"/>
        </w:numPr>
        <w:ind w:leftChars="0"/>
        <w:rPr>
          <w:rFonts w:ascii="標楷體" w:eastAsia="標楷體" w:hAnsi="標楷體"/>
          <w:color w:val="FF0000"/>
          <w:sz w:val="24"/>
          <w:szCs w:val="24"/>
        </w:rPr>
      </w:pPr>
      <w:r w:rsidRPr="009E106B">
        <w:rPr>
          <w:rFonts w:ascii="標楷體" w:eastAsia="標楷體" w:hAnsi="標楷體" w:cs="標楷體"/>
          <w:color w:val="FF0000"/>
          <w:sz w:val="24"/>
          <w:szCs w:val="24"/>
        </w:rPr>
        <w:t>集中式特教班配合各議題規定時數辦理，可採用下列方式進行：配合學校行事、融入領域學習或特殊需求領域課程或運用早自習、班會等時間進行。</w:t>
      </w:r>
    </w:p>
    <w:p w14:paraId="509F0FAF" w14:textId="77777777" w:rsidR="00BB64AE" w:rsidRPr="00B23FFF" w:rsidRDefault="0013324F" w:rsidP="00771DA8">
      <w:pPr>
        <w:ind w:firstLine="0"/>
        <w:rPr>
          <w:rFonts w:ascii="標楷體" w:eastAsia="標楷體" w:hAnsi="標楷體"/>
          <w:color w:val="FF0000"/>
          <w:sz w:val="24"/>
          <w:szCs w:val="24"/>
        </w:rPr>
      </w:pPr>
      <w:r w:rsidRPr="00B23FFF">
        <w:rPr>
          <w:rFonts w:ascii="標楷體" w:eastAsia="標楷體" w:hAnsi="標楷體" w:cs="標楷體"/>
          <w:color w:val="FF0000"/>
          <w:sz w:val="24"/>
          <w:szCs w:val="24"/>
        </w:rPr>
        <w:t>(二)各校依實際需要自行選擇辦理項目</w:t>
      </w:r>
    </w:p>
    <w:p w14:paraId="012992B5" w14:textId="77777777" w:rsidR="00BB64AE" w:rsidRPr="00B23FFF" w:rsidRDefault="0013324F" w:rsidP="00771DA8">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防災教育課程(98.2.17北府教環字第0980095022號函)。</w:t>
      </w:r>
    </w:p>
    <w:p w14:paraId="32EDCCF9" w14:textId="77777777" w:rsidR="00BB64AE" w:rsidRPr="00B23FFF" w:rsidRDefault="0013324F" w:rsidP="00771DA8">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品德教育融入教學(94.12.06北府教特字第0940840650號)及品德教育(教育部國教署107.5.3臺教國署國字第1070049374號函)。</w:t>
      </w:r>
    </w:p>
    <w:p w14:paraId="67DD2E2B" w14:textId="77777777" w:rsidR="00BB64AE" w:rsidRPr="00B23FFF" w:rsidRDefault="0013324F" w:rsidP="00771DA8">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交通部兒童安全通過路口教案會議(107.3.6新北教社字第1070366699號函)。</w:t>
      </w:r>
    </w:p>
    <w:p w14:paraId="2B41186D" w14:textId="77777777" w:rsidR="00BB64AE" w:rsidRDefault="0013324F" w:rsidP="00771DA8">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國中多元評量素養融入教學(103.03.27北教中字第1011512677號)。</w:t>
      </w:r>
    </w:p>
    <w:p w14:paraId="7B52E5DC" w14:textId="77777777" w:rsidR="00BB64AE" w:rsidRDefault="0013324F" w:rsidP="00771DA8">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提升國中英語教學品質（103.04.30北教中字第1031713254號函）。</w:t>
      </w:r>
    </w:p>
    <w:p w14:paraId="36492813" w14:textId="77777777" w:rsidR="00BB64AE" w:rsidRDefault="0013324F" w:rsidP="00771DA8">
      <w:pPr>
        <w:pStyle w:val="ab"/>
        <w:numPr>
          <w:ilvl w:val="0"/>
          <w:numId w:val="37"/>
        </w:numPr>
        <w:ind w:leftChars="0"/>
        <w:rPr>
          <w:rFonts w:ascii="標楷體" w:eastAsia="標楷體" w:hAnsi="標楷體"/>
          <w:color w:val="FF0000"/>
          <w:sz w:val="24"/>
          <w:szCs w:val="24"/>
        </w:rPr>
      </w:pPr>
      <w:r w:rsidRPr="00B23FFF">
        <w:rPr>
          <w:rFonts w:ascii="標楷體" w:eastAsia="標楷體" w:hAnsi="標楷體" w:cs="標楷體"/>
          <w:color w:val="FF0000"/>
          <w:sz w:val="24"/>
          <w:szCs w:val="24"/>
        </w:rPr>
        <w:t>國民中學深耕閱讀融入教學（103.05.13北教中字第1031816070號函）。</w:t>
      </w:r>
    </w:p>
    <w:p w14:paraId="2F93442F" w14:textId="77777777" w:rsidR="00BB64AE" w:rsidRPr="00771DA8" w:rsidRDefault="0013324F" w:rsidP="00771DA8">
      <w:pPr>
        <w:pStyle w:val="ab"/>
        <w:numPr>
          <w:ilvl w:val="0"/>
          <w:numId w:val="37"/>
        </w:numPr>
        <w:ind w:leftChars="0"/>
        <w:rPr>
          <w:rFonts w:ascii="標楷體" w:eastAsia="標楷體" w:hAnsi="標楷體"/>
          <w:color w:val="FF0000"/>
          <w:sz w:val="24"/>
          <w:szCs w:val="24"/>
        </w:rPr>
      </w:pPr>
      <w:r w:rsidRPr="00771DA8">
        <w:rPr>
          <w:rFonts w:ascii="標楷體" w:eastAsia="標楷體" w:hAnsi="標楷體" w:cs="標楷體"/>
          <w:color w:val="FF0000"/>
          <w:sz w:val="24"/>
          <w:szCs w:val="24"/>
        </w:rPr>
        <w:t>七年級「青春orz-品德教育手冊」及八年級「品德蜜蜜甜心派教學手冊」，為導師配合早自習及班會時搭配影片之教學手冊，請國中各校應安排於每學年度9月起，每月第一週班會統一播放，每月播放1個單元(101.2.6北教特字第1011176798號函)。</w:t>
      </w:r>
    </w:p>
    <w:p w14:paraId="3FAB8C67" w14:textId="77777777" w:rsidR="00BB64AE" w:rsidRPr="00771DA8" w:rsidRDefault="0013324F" w:rsidP="00771DA8">
      <w:pPr>
        <w:pStyle w:val="ab"/>
        <w:numPr>
          <w:ilvl w:val="0"/>
          <w:numId w:val="37"/>
        </w:numPr>
        <w:ind w:leftChars="0"/>
        <w:rPr>
          <w:rFonts w:ascii="標楷體" w:eastAsia="標楷體" w:hAnsi="標楷體"/>
          <w:color w:val="FF0000"/>
          <w:sz w:val="24"/>
          <w:szCs w:val="24"/>
        </w:rPr>
      </w:pPr>
      <w:r w:rsidRPr="00771DA8">
        <w:rPr>
          <w:rFonts w:ascii="標楷體" w:eastAsia="標楷體" w:hAnsi="標楷體" w:cs="標楷體"/>
          <w:color w:val="FF0000"/>
          <w:sz w:val="24"/>
          <w:szCs w:val="24"/>
        </w:rPr>
        <w:t>法治教育課程列入課程計畫，每學年度國中八年級實施3小時融入式教學(教育部101.7.15臺國(二)字第1010123004號函辦理)。</w:t>
      </w:r>
    </w:p>
    <w:p w14:paraId="33361047" w14:textId="77777777" w:rsidR="00BB64AE" w:rsidRPr="00771DA8" w:rsidRDefault="0013324F" w:rsidP="00771DA8">
      <w:pPr>
        <w:pStyle w:val="ab"/>
        <w:numPr>
          <w:ilvl w:val="0"/>
          <w:numId w:val="37"/>
        </w:numPr>
        <w:ind w:leftChars="0"/>
        <w:rPr>
          <w:rFonts w:ascii="標楷體" w:eastAsia="標楷體" w:hAnsi="標楷體"/>
          <w:color w:val="FF0000"/>
          <w:sz w:val="24"/>
          <w:szCs w:val="24"/>
        </w:rPr>
      </w:pPr>
      <w:r w:rsidRPr="00771DA8">
        <w:rPr>
          <w:rFonts w:ascii="標楷體" w:eastAsia="標楷體" w:hAnsi="標楷體" w:cs="標楷體"/>
          <w:color w:val="FF0000"/>
          <w:sz w:val="24"/>
          <w:szCs w:val="24"/>
        </w:rPr>
        <w:t>依教育部國民及學前教育署105年5月24日臺教國署國字第1050057776號函，請各公私立國中課程發展委員會「生涯發展教育議題課程小組」規劃生涯發展教育融入各領域課程計畫。</w:t>
      </w:r>
    </w:p>
    <w:p w14:paraId="3C1B4ADC" w14:textId="77777777" w:rsidR="00BB64AE" w:rsidRPr="00882AFC" w:rsidRDefault="0013324F" w:rsidP="00771DA8">
      <w:pPr>
        <w:pStyle w:val="ab"/>
        <w:numPr>
          <w:ilvl w:val="0"/>
          <w:numId w:val="37"/>
        </w:numPr>
        <w:ind w:leftChars="0"/>
        <w:rPr>
          <w:rFonts w:ascii="標楷體" w:eastAsia="標楷體" w:hAnsi="標楷體"/>
          <w:color w:val="FF0000"/>
          <w:sz w:val="24"/>
          <w:szCs w:val="24"/>
        </w:rPr>
      </w:pPr>
      <w:r w:rsidRPr="008D7C8A">
        <w:rPr>
          <w:rFonts w:ascii="標楷體" w:eastAsia="標楷體" w:hAnsi="標楷體" w:cs="標楷體"/>
          <w:color w:val="FF0000"/>
          <w:sz w:val="24"/>
          <w:szCs w:val="24"/>
        </w:rPr>
        <w:t>資訊素養觀念宣導(108.3.11新北教研資字第1080399532號函)</w:t>
      </w:r>
      <w:r w:rsidRPr="00771DA8">
        <w:rPr>
          <w:rFonts w:ascii="標楷體" w:eastAsia="標楷體" w:hAnsi="標楷體" w:cs="標楷體"/>
          <w:color w:val="FF0000"/>
          <w:sz w:val="24"/>
          <w:szCs w:val="24"/>
        </w:rPr>
        <w:t>。</w:t>
      </w:r>
    </w:p>
    <w:p w14:paraId="7E13B64E" w14:textId="77777777" w:rsidR="00BB64AE" w:rsidRPr="00771DA8" w:rsidRDefault="00BB64AE" w:rsidP="00185345">
      <w:pPr>
        <w:ind w:firstLine="0"/>
        <w:jc w:val="left"/>
        <w:rPr>
          <w:rFonts w:ascii="標楷體" w:eastAsia="標楷體" w:hAnsi="標楷體" w:cs="標楷體"/>
          <w:sz w:val="24"/>
          <w:szCs w:val="24"/>
        </w:rPr>
      </w:pPr>
    </w:p>
    <w:sectPr w:rsidR="00BB64AE" w:rsidRPr="00771DA8" w:rsidSect="009329B7">
      <w:footerReference w:type="default" r:id="rId7"/>
      <w:pgSz w:w="16839" w:h="11907" w:orient="landscape" w:code="9"/>
      <w:pgMar w:top="851" w:right="1134" w:bottom="851" w:left="1134" w:header="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126483" w14:textId="77777777" w:rsidR="005F77A8" w:rsidRDefault="005F77A8">
      <w:r>
        <w:separator/>
      </w:r>
    </w:p>
  </w:endnote>
  <w:endnote w:type="continuationSeparator" w:id="0">
    <w:p w14:paraId="47E90FB1" w14:textId="77777777" w:rsidR="005F77A8" w:rsidRDefault="005F7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9F69AE" w14:textId="77777777" w:rsidR="00BB64AE" w:rsidRDefault="0013324F" w:rsidP="000D49C5">
    <w:pPr>
      <w:pStyle w:val="a5"/>
      <w:jc w:val="center"/>
    </w:pPr>
    <w:r>
      <w:fldChar w:fldCharType="begin"/>
    </w:r>
    <w:r>
      <w:instrText>PAGE   \* MERGEFORMAT</w:instrText>
    </w:r>
    <w:r>
      <w:fldChar w:fldCharType="separate"/>
    </w:r>
    <w:r w:rsidRPr="006571A0">
      <w:rPr>
        <w:noProof/>
        <w:lang w:val="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6AE80A" w14:textId="77777777" w:rsidR="005F77A8" w:rsidRDefault="005F77A8">
      <w:r>
        <w:separator/>
      </w:r>
    </w:p>
  </w:footnote>
  <w:footnote w:type="continuationSeparator" w:id="0">
    <w:p w14:paraId="71A14933" w14:textId="77777777" w:rsidR="005F77A8" w:rsidRDefault="005F77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293BC5"/>
    <w:multiLevelType w:val="hybridMultilevel"/>
    <w:tmpl w:val="79C60756"/>
    <w:lvl w:ilvl="0" w:tplc="DC6A4B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3"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4"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6"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7"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8"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1"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2"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3"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5"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8"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9" w15:restartNumberingAfterBreak="0">
    <w:nsid w:val="33F63436"/>
    <w:multiLevelType w:val="multilevel"/>
    <w:tmpl w:val="82081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2"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5" w15:restartNumberingAfterBreak="0">
    <w:nsid w:val="41907210"/>
    <w:multiLevelType w:val="hybridMultilevel"/>
    <w:tmpl w:val="DE3E8032"/>
    <w:lvl w:ilvl="0" w:tplc="E87EAD60">
      <w:start w:val="1"/>
      <w:numFmt w:val="decimal"/>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6"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77A4449"/>
    <w:multiLevelType w:val="hybridMultilevel"/>
    <w:tmpl w:val="EA7E6F5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4AFE28F7"/>
    <w:multiLevelType w:val="hybridMultilevel"/>
    <w:tmpl w:val="46CECE28"/>
    <w:lvl w:ilvl="0" w:tplc="F18C49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1"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2" w15:restartNumberingAfterBreak="0">
    <w:nsid w:val="578C6A20"/>
    <w:multiLevelType w:val="hybridMultilevel"/>
    <w:tmpl w:val="081EEB16"/>
    <w:lvl w:ilvl="0" w:tplc="010A540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5"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7"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8"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9"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20"/>
  </w:num>
  <w:num w:numId="2">
    <w:abstractNumId w:val="39"/>
  </w:num>
  <w:num w:numId="3">
    <w:abstractNumId w:val="26"/>
  </w:num>
  <w:num w:numId="4">
    <w:abstractNumId w:val="35"/>
  </w:num>
  <w:num w:numId="5">
    <w:abstractNumId w:val="31"/>
  </w:num>
  <w:num w:numId="6">
    <w:abstractNumId w:val="30"/>
  </w:num>
  <w:num w:numId="7">
    <w:abstractNumId w:val="3"/>
  </w:num>
  <w:num w:numId="8">
    <w:abstractNumId w:val="22"/>
  </w:num>
  <w:num w:numId="9">
    <w:abstractNumId w:val="18"/>
  </w:num>
  <w:num w:numId="10">
    <w:abstractNumId w:val="34"/>
  </w:num>
  <w:num w:numId="11">
    <w:abstractNumId w:val="37"/>
  </w:num>
  <w:num w:numId="12">
    <w:abstractNumId w:val="38"/>
  </w:num>
  <w:num w:numId="13">
    <w:abstractNumId w:val="21"/>
  </w:num>
  <w:num w:numId="14">
    <w:abstractNumId w:val="12"/>
  </w:num>
  <w:num w:numId="15">
    <w:abstractNumId w:val="10"/>
  </w:num>
  <w:num w:numId="16">
    <w:abstractNumId w:val="28"/>
  </w:num>
  <w:num w:numId="17">
    <w:abstractNumId w:val="11"/>
  </w:num>
  <w:num w:numId="18">
    <w:abstractNumId w:val="0"/>
  </w:num>
  <w:num w:numId="19">
    <w:abstractNumId w:val="23"/>
  </w:num>
  <w:num w:numId="20">
    <w:abstractNumId w:val="24"/>
  </w:num>
  <w:num w:numId="21">
    <w:abstractNumId w:val="16"/>
  </w:num>
  <w:num w:numId="22">
    <w:abstractNumId w:val="6"/>
  </w:num>
  <w:num w:numId="23">
    <w:abstractNumId w:val="4"/>
  </w:num>
  <w:num w:numId="24">
    <w:abstractNumId w:val="36"/>
  </w:num>
  <w:num w:numId="25">
    <w:abstractNumId w:val="13"/>
  </w:num>
  <w:num w:numId="26">
    <w:abstractNumId w:val="9"/>
  </w:num>
  <w:num w:numId="27">
    <w:abstractNumId w:val="8"/>
  </w:num>
  <w:num w:numId="28">
    <w:abstractNumId w:val="15"/>
  </w:num>
  <w:num w:numId="29">
    <w:abstractNumId w:val="17"/>
  </w:num>
  <w:num w:numId="30">
    <w:abstractNumId w:val="2"/>
  </w:num>
  <w:num w:numId="31">
    <w:abstractNumId w:val="33"/>
  </w:num>
  <w:num w:numId="32">
    <w:abstractNumId w:val="14"/>
  </w:num>
  <w:num w:numId="33">
    <w:abstractNumId w:val="5"/>
  </w:num>
  <w:num w:numId="34">
    <w:abstractNumId w:val="7"/>
  </w:num>
  <w:num w:numId="35">
    <w:abstractNumId w:val="32"/>
  </w:num>
  <w:num w:numId="36">
    <w:abstractNumId w:val="27"/>
  </w:num>
  <w:num w:numId="37">
    <w:abstractNumId w:val="25"/>
  </w:num>
  <w:num w:numId="38">
    <w:abstractNumId w:val="1"/>
  </w:num>
  <w:num w:numId="39">
    <w:abstractNumId w:val="19"/>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defaultTabStop w:val="48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C601E"/>
    <w:rsid w:val="000725B3"/>
    <w:rsid w:val="000979F7"/>
    <w:rsid w:val="000A30D0"/>
    <w:rsid w:val="000B250A"/>
    <w:rsid w:val="000C2D4E"/>
    <w:rsid w:val="00106550"/>
    <w:rsid w:val="00116DC9"/>
    <w:rsid w:val="0013324F"/>
    <w:rsid w:val="00177CEF"/>
    <w:rsid w:val="00191CE0"/>
    <w:rsid w:val="001B1870"/>
    <w:rsid w:val="00225B46"/>
    <w:rsid w:val="00252CFB"/>
    <w:rsid w:val="0031336C"/>
    <w:rsid w:val="00343835"/>
    <w:rsid w:val="00357543"/>
    <w:rsid w:val="003A3D93"/>
    <w:rsid w:val="003F030C"/>
    <w:rsid w:val="004909CA"/>
    <w:rsid w:val="004B0BB2"/>
    <w:rsid w:val="004F3941"/>
    <w:rsid w:val="00564274"/>
    <w:rsid w:val="00597601"/>
    <w:rsid w:val="005F77A8"/>
    <w:rsid w:val="00657C9D"/>
    <w:rsid w:val="007A04D7"/>
    <w:rsid w:val="007A381C"/>
    <w:rsid w:val="007B3742"/>
    <w:rsid w:val="008C601E"/>
    <w:rsid w:val="009271BE"/>
    <w:rsid w:val="00970E00"/>
    <w:rsid w:val="009C0019"/>
    <w:rsid w:val="009D501E"/>
    <w:rsid w:val="009F434C"/>
    <w:rsid w:val="009F4957"/>
    <w:rsid w:val="009F7150"/>
    <w:rsid w:val="00A951AE"/>
    <w:rsid w:val="00AC2051"/>
    <w:rsid w:val="00B02030"/>
    <w:rsid w:val="00B843F9"/>
    <w:rsid w:val="00B93B94"/>
    <w:rsid w:val="00BB64AE"/>
    <w:rsid w:val="00BE0100"/>
    <w:rsid w:val="00C96D63"/>
    <w:rsid w:val="00D43435"/>
    <w:rsid w:val="00D80303"/>
    <w:rsid w:val="00E35289"/>
    <w:rsid w:val="00EC73AB"/>
    <w:rsid w:val="00F01A4B"/>
    <w:rsid w:val="00F10155"/>
    <w:rsid w:val="00F151A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7489E3D"/>
  <w15:docId w15:val="{7FC6357A-88D0-40C0-A323-E93F94A80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BE54B4"/>
    <w:pPr>
      <w:ind w:firstLine="23"/>
      <w:jc w:val="both"/>
    </w:pPr>
    <w:rPr>
      <w:rFonts w:ascii="Times New Roman" w:eastAsia="新細明體" w:hAnsi="Times New Roman" w:cs="Times New Roman"/>
      <w:color w:val="000000"/>
      <w:kern w:val="0"/>
      <w:sz w:val="20"/>
      <w:szCs w:val="20"/>
    </w:rPr>
  </w:style>
  <w:style w:type="paragraph" w:styleId="1">
    <w:name w:val="heading 1"/>
    <w:basedOn w:val="a"/>
    <w:next w:val="a"/>
    <w:link w:val="10"/>
    <w:rsid w:val="00476503"/>
    <w:pPr>
      <w:keepNext/>
      <w:keepLines/>
      <w:spacing w:before="480" w:after="120"/>
      <w:contextualSpacing/>
      <w:outlineLvl w:val="0"/>
    </w:pPr>
    <w:rPr>
      <w:b/>
      <w:sz w:val="48"/>
      <w:szCs w:val="48"/>
    </w:rPr>
  </w:style>
  <w:style w:type="paragraph" w:styleId="2">
    <w:name w:val="heading 2"/>
    <w:basedOn w:val="a"/>
    <w:next w:val="a"/>
    <w:link w:val="20"/>
    <w:rsid w:val="00476503"/>
    <w:pPr>
      <w:keepNext/>
      <w:keepLines/>
      <w:spacing w:before="360" w:after="80"/>
      <w:contextualSpacing/>
      <w:outlineLvl w:val="1"/>
    </w:pPr>
    <w:rPr>
      <w:b/>
      <w:sz w:val="36"/>
      <w:szCs w:val="36"/>
    </w:rPr>
  </w:style>
  <w:style w:type="paragraph" w:styleId="3">
    <w:name w:val="heading 3"/>
    <w:basedOn w:val="a"/>
    <w:next w:val="a"/>
    <w:link w:val="30"/>
    <w:rsid w:val="00476503"/>
    <w:pPr>
      <w:keepNext/>
      <w:keepLines/>
      <w:spacing w:before="280" w:after="80"/>
      <w:contextualSpacing/>
      <w:outlineLvl w:val="2"/>
    </w:pPr>
    <w:rPr>
      <w:b/>
      <w:sz w:val="28"/>
      <w:szCs w:val="28"/>
    </w:rPr>
  </w:style>
  <w:style w:type="paragraph" w:styleId="4">
    <w:name w:val="heading 4"/>
    <w:basedOn w:val="a"/>
    <w:next w:val="a"/>
    <w:link w:val="40"/>
    <w:rsid w:val="00476503"/>
    <w:pPr>
      <w:keepNext/>
      <w:keepLines/>
      <w:spacing w:before="240" w:after="40"/>
      <w:contextualSpacing/>
      <w:outlineLvl w:val="3"/>
    </w:pPr>
    <w:rPr>
      <w:b/>
      <w:sz w:val="24"/>
      <w:szCs w:val="24"/>
    </w:rPr>
  </w:style>
  <w:style w:type="paragraph" w:styleId="5">
    <w:name w:val="heading 5"/>
    <w:basedOn w:val="a"/>
    <w:next w:val="a"/>
    <w:link w:val="50"/>
    <w:rsid w:val="00476503"/>
    <w:pPr>
      <w:keepNext/>
      <w:keepLines/>
      <w:spacing w:before="220" w:after="40"/>
      <w:contextualSpacing/>
      <w:outlineLvl w:val="4"/>
    </w:pPr>
    <w:rPr>
      <w:b/>
      <w:sz w:val="22"/>
      <w:szCs w:val="22"/>
    </w:rPr>
  </w:style>
  <w:style w:type="paragraph" w:styleId="6">
    <w:name w:val="heading 6"/>
    <w:basedOn w:val="a"/>
    <w:next w:val="a"/>
    <w:link w:val="60"/>
    <w:rsid w:val="00476503"/>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6503"/>
    <w:pPr>
      <w:tabs>
        <w:tab w:val="center" w:pos="4153"/>
        <w:tab w:val="right" w:pos="8306"/>
      </w:tabs>
      <w:snapToGrid w:val="0"/>
    </w:pPr>
  </w:style>
  <w:style w:type="character" w:customStyle="1" w:styleId="a4">
    <w:name w:val="頁首 字元"/>
    <w:basedOn w:val="a0"/>
    <w:link w:val="a3"/>
    <w:uiPriority w:val="99"/>
    <w:rsid w:val="00476503"/>
    <w:rPr>
      <w:sz w:val="20"/>
      <w:szCs w:val="20"/>
    </w:rPr>
  </w:style>
  <w:style w:type="paragraph" w:styleId="a5">
    <w:name w:val="footer"/>
    <w:basedOn w:val="a"/>
    <w:link w:val="a6"/>
    <w:uiPriority w:val="99"/>
    <w:unhideWhenUsed/>
    <w:rsid w:val="00476503"/>
    <w:pPr>
      <w:tabs>
        <w:tab w:val="center" w:pos="4153"/>
        <w:tab w:val="right" w:pos="8306"/>
      </w:tabs>
      <w:snapToGrid w:val="0"/>
    </w:pPr>
  </w:style>
  <w:style w:type="character" w:customStyle="1" w:styleId="a6">
    <w:name w:val="頁尾 字元"/>
    <w:basedOn w:val="a0"/>
    <w:link w:val="a5"/>
    <w:uiPriority w:val="99"/>
    <w:rsid w:val="00476503"/>
    <w:rPr>
      <w:sz w:val="20"/>
      <w:szCs w:val="20"/>
    </w:rPr>
  </w:style>
  <w:style w:type="character" w:customStyle="1" w:styleId="10">
    <w:name w:val="標題 1 字元"/>
    <w:basedOn w:val="a0"/>
    <w:link w:val="1"/>
    <w:rsid w:val="00476503"/>
    <w:rPr>
      <w:rFonts w:ascii="Times New Roman" w:eastAsia="新細明體" w:hAnsi="Times New Roman" w:cs="Times New Roman"/>
      <w:b/>
      <w:color w:val="000000"/>
      <w:kern w:val="0"/>
      <w:sz w:val="48"/>
      <w:szCs w:val="48"/>
    </w:rPr>
  </w:style>
  <w:style w:type="character" w:customStyle="1" w:styleId="20">
    <w:name w:val="標題 2 字元"/>
    <w:basedOn w:val="a0"/>
    <w:link w:val="2"/>
    <w:rsid w:val="00476503"/>
    <w:rPr>
      <w:rFonts w:ascii="Times New Roman" w:eastAsia="新細明體" w:hAnsi="Times New Roman" w:cs="Times New Roman"/>
      <w:b/>
      <w:color w:val="000000"/>
      <w:kern w:val="0"/>
      <w:sz w:val="36"/>
      <w:szCs w:val="36"/>
    </w:rPr>
  </w:style>
  <w:style w:type="character" w:customStyle="1" w:styleId="30">
    <w:name w:val="標題 3 字元"/>
    <w:basedOn w:val="a0"/>
    <w:link w:val="3"/>
    <w:rsid w:val="00476503"/>
    <w:rPr>
      <w:rFonts w:ascii="Times New Roman" w:eastAsia="新細明體" w:hAnsi="Times New Roman" w:cs="Times New Roman"/>
      <w:b/>
      <w:color w:val="000000"/>
      <w:kern w:val="0"/>
      <w:sz w:val="28"/>
      <w:szCs w:val="28"/>
    </w:rPr>
  </w:style>
  <w:style w:type="character" w:customStyle="1" w:styleId="40">
    <w:name w:val="標題 4 字元"/>
    <w:basedOn w:val="a0"/>
    <w:link w:val="4"/>
    <w:rsid w:val="00476503"/>
    <w:rPr>
      <w:rFonts w:ascii="Times New Roman" w:eastAsia="新細明體" w:hAnsi="Times New Roman" w:cs="Times New Roman"/>
      <w:b/>
      <w:color w:val="000000"/>
      <w:kern w:val="0"/>
      <w:szCs w:val="24"/>
    </w:rPr>
  </w:style>
  <w:style w:type="character" w:customStyle="1" w:styleId="50">
    <w:name w:val="標題 5 字元"/>
    <w:basedOn w:val="a0"/>
    <w:link w:val="5"/>
    <w:rsid w:val="00476503"/>
    <w:rPr>
      <w:rFonts w:ascii="Times New Roman" w:eastAsia="新細明體" w:hAnsi="Times New Roman" w:cs="Times New Roman"/>
      <w:b/>
      <w:color w:val="000000"/>
      <w:kern w:val="0"/>
      <w:sz w:val="22"/>
    </w:rPr>
  </w:style>
  <w:style w:type="character" w:customStyle="1" w:styleId="60">
    <w:name w:val="標題 6 字元"/>
    <w:basedOn w:val="a0"/>
    <w:link w:val="6"/>
    <w:rsid w:val="00476503"/>
    <w:rPr>
      <w:rFonts w:ascii="Times New Roman" w:eastAsia="新細明體" w:hAnsi="Times New Roman" w:cs="Times New Roman"/>
      <w:b/>
      <w:color w:val="000000"/>
      <w:kern w:val="0"/>
      <w:sz w:val="20"/>
      <w:szCs w:val="20"/>
    </w:rPr>
  </w:style>
  <w:style w:type="table" w:customStyle="1" w:styleId="TableNormal">
    <w:name w:val="Table Normal"/>
    <w:rsid w:val="00476503"/>
    <w:pPr>
      <w:ind w:firstLine="23"/>
      <w:jc w:val="both"/>
    </w:pPr>
    <w:rPr>
      <w:rFonts w:ascii="Times New Roman" w:eastAsia="新細明體" w:hAnsi="Times New Roman" w:cs="Times New Roman"/>
      <w:color w:val="000000"/>
      <w:kern w:val="0"/>
      <w:sz w:val="20"/>
      <w:szCs w:val="20"/>
    </w:rPr>
    <w:tblPr>
      <w:tblCellMar>
        <w:top w:w="0" w:type="dxa"/>
        <w:left w:w="0" w:type="dxa"/>
        <w:bottom w:w="0" w:type="dxa"/>
        <w:right w:w="0" w:type="dxa"/>
      </w:tblCellMar>
    </w:tblPr>
  </w:style>
  <w:style w:type="paragraph" w:styleId="a7">
    <w:name w:val="Title"/>
    <w:basedOn w:val="a"/>
    <w:next w:val="a"/>
    <w:link w:val="a8"/>
    <w:rsid w:val="00476503"/>
    <w:pPr>
      <w:keepNext/>
      <w:keepLines/>
      <w:spacing w:before="480" w:after="120"/>
      <w:contextualSpacing/>
    </w:pPr>
    <w:rPr>
      <w:b/>
      <w:sz w:val="72"/>
      <w:szCs w:val="72"/>
    </w:rPr>
  </w:style>
  <w:style w:type="character" w:customStyle="1" w:styleId="a8">
    <w:name w:val="標題 字元"/>
    <w:basedOn w:val="a0"/>
    <w:link w:val="a7"/>
    <w:rsid w:val="00476503"/>
    <w:rPr>
      <w:rFonts w:ascii="Times New Roman" w:eastAsia="新細明體" w:hAnsi="Times New Roman" w:cs="Times New Roman"/>
      <w:b/>
      <w:color w:val="000000"/>
      <w:kern w:val="0"/>
      <w:sz w:val="72"/>
      <w:szCs w:val="72"/>
    </w:rPr>
  </w:style>
  <w:style w:type="paragraph" w:styleId="a9">
    <w:name w:val="Subtitle"/>
    <w:basedOn w:val="a"/>
    <w:next w:val="a"/>
    <w:link w:val="aa"/>
    <w:rsid w:val="00476503"/>
    <w:pPr>
      <w:keepNext/>
      <w:keepLines/>
      <w:spacing w:before="360" w:after="80"/>
      <w:contextualSpacing/>
    </w:pPr>
    <w:rPr>
      <w:rFonts w:ascii="Georgia" w:eastAsia="Georgia" w:hAnsi="Georgia" w:cs="Georgia"/>
      <w:i/>
      <w:color w:val="666666"/>
      <w:sz w:val="48"/>
      <w:szCs w:val="48"/>
    </w:rPr>
  </w:style>
  <w:style w:type="character" w:customStyle="1" w:styleId="aa">
    <w:name w:val="副標題 字元"/>
    <w:basedOn w:val="a0"/>
    <w:link w:val="a9"/>
    <w:rsid w:val="00476503"/>
    <w:rPr>
      <w:rFonts w:ascii="Georgia" w:eastAsia="Georgia" w:hAnsi="Georgia" w:cs="Georgia"/>
      <w:i/>
      <w:color w:val="666666"/>
      <w:kern w:val="0"/>
      <w:sz w:val="48"/>
      <w:szCs w:val="48"/>
    </w:rPr>
  </w:style>
  <w:style w:type="paragraph" w:styleId="ab">
    <w:name w:val="List Paragraph"/>
    <w:basedOn w:val="a"/>
    <w:uiPriority w:val="34"/>
    <w:qFormat/>
    <w:rsid w:val="00476503"/>
    <w:pPr>
      <w:ind w:leftChars="200" w:left="480"/>
    </w:pPr>
  </w:style>
  <w:style w:type="character" w:customStyle="1" w:styleId="apple-converted-space">
    <w:name w:val="apple-converted-space"/>
    <w:basedOn w:val="a0"/>
    <w:rsid w:val="00476503"/>
  </w:style>
  <w:style w:type="paragraph" w:styleId="ac">
    <w:name w:val="Balloon Text"/>
    <w:basedOn w:val="a"/>
    <w:link w:val="ad"/>
    <w:uiPriority w:val="99"/>
    <w:semiHidden/>
    <w:unhideWhenUsed/>
    <w:rsid w:val="00476503"/>
    <w:rPr>
      <w:rFonts w:ascii="Calibri Light" w:hAnsi="Calibri Light"/>
      <w:sz w:val="18"/>
      <w:szCs w:val="18"/>
    </w:rPr>
  </w:style>
  <w:style w:type="character" w:customStyle="1" w:styleId="ad">
    <w:name w:val="註解方塊文字 字元"/>
    <w:basedOn w:val="a0"/>
    <w:link w:val="ac"/>
    <w:uiPriority w:val="99"/>
    <w:semiHidden/>
    <w:rsid w:val="00476503"/>
    <w:rPr>
      <w:rFonts w:ascii="Calibri Light" w:eastAsia="新細明體" w:hAnsi="Calibri Light" w:cs="Times New Roman"/>
      <w:color w:val="000000"/>
      <w:kern w:val="0"/>
      <w:sz w:val="18"/>
      <w:szCs w:val="18"/>
    </w:rPr>
  </w:style>
  <w:style w:type="table" w:styleId="ae">
    <w:name w:val="Table Grid"/>
    <w:basedOn w:val="a1"/>
    <w:uiPriority w:val="39"/>
    <w:rsid w:val="00476503"/>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uiPriority w:val="1"/>
    <w:qFormat/>
    <w:rsid w:val="00476503"/>
    <w:pPr>
      <w:ind w:firstLine="23"/>
      <w:jc w:val="both"/>
    </w:pPr>
    <w:rPr>
      <w:rFonts w:ascii="Times New Roman" w:eastAsia="新細明體" w:hAnsi="Times New Roman" w:cs="Times New Roman"/>
      <w:color w:val="000000"/>
      <w:kern w:val="0"/>
      <w:sz w:val="20"/>
      <w:szCs w:val="20"/>
    </w:rPr>
  </w:style>
  <w:style w:type="paragraph" w:customStyle="1" w:styleId="Default">
    <w:name w:val="Default"/>
    <w:rsid w:val="00476503"/>
    <w:pPr>
      <w:autoSpaceDE w:val="0"/>
      <w:autoSpaceDN w:val="0"/>
      <w:adjustRightInd w:val="0"/>
      <w:ind w:firstLine="23"/>
      <w:jc w:val="both"/>
    </w:pPr>
    <w:rPr>
      <w:rFonts w:ascii="標楷體" w:eastAsia="新細明體" w:hAnsi="標楷體" w:cs="標楷體"/>
      <w:color w:val="000000"/>
      <w:kern w:val="0"/>
      <w:szCs w:val="24"/>
    </w:rPr>
  </w:style>
  <w:style w:type="paragraph" w:styleId="Web">
    <w:name w:val="Normal (Web)"/>
    <w:basedOn w:val="a"/>
    <w:uiPriority w:val="99"/>
    <w:unhideWhenUsed/>
    <w:rsid w:val="00476503"/>
    <w:pPr>
      <w:spacing w:before="100" w:beforeAutospacing="1" w:after="100" w:afterAutospacing="1"/>
      <w:ind w:firstLine="0"/>
      <w:jc w:val="left"/>
    </w:pPr>
    <w:rPr>
      <w:rFonts w:ascii="新細明體" w:hAnsi="新細明體" w:cs="新細明體"/>
      <w:color w:val="auto"/>
      <w:sz w:val="24"/>
      <w:szCs w:val="24"/>
    </w:rPr>
  </w:style>
  <w:style w:type="paragraph" w:customStyle="1" w:styleId="4123">
    <w:name w:val="4.【教學目標】內文字（1.2.3.）"/>
    <w:basedOn w:val="af0"/>
    <w:rsid w:val="00476503"/>
    <w:pPr>
      <w:widowControl w:val="0"/>
      <w:tabs>
        <w:tab w:val="left" w:pos="142"/>
      </w:tabs>
      <w:spacing w:line="220" w:lineRule="exact"/>
      <w:ind w:left="227" w:right="57" w:hanging="170"/>
    </w:pPr>
    <w:rPr>
      <w:rFonts w:ascii="新細明體" w:eastAsia="新細明體" w:cs="Times New Roman"/>
      <w:color w:val="auto"/>
      <w:kern w:val="2"/>
      <w:sz w:val="16"/>
      <w:szCs w:val="20"/>
    </w:rPr>
  </w:style>
  <w:style w:type="paragraph" w:styleId="af0">
    <w:name w:val="Plain Text"/>
    <w:basedOn w:val="a"/>
    <w:link w:val="af1"/>
    <w:uiPriority w:val="99"/>
    <w:semiHidden/>
    <w:unhideWhenUsed/>
    <w:rsid w:val="00476503"/>
    <w:rPr>
      <w:rFonts w:ascii="細明體" w:eastAsia="細明體" w:hAnsi="Courier New" w:cs="Courier New"/>
      <w:sz w:val="24"/>
      <w:szCs w:val="24"/>
    </w:rPr>
  </w:style>
  <w:style w:type="character" w:customStyle="1" w:styleId="af1">
    <w:name w:val="純文字 字元"/>
    <w:basedOn w:val="a0"/>
    <w:link w:val="af0"/>
    <w:uiPriority w:val="99"/>
    <w:semiHidden/>
    <w:rsid w:val="00476503"/>
    <w:rPr>
      <w:rFonts w:ascii="細明體" w:eastAsia="細明體" w:hAnsi="Courier New" w:cs="Courier New"/>
      <w:color w:val="000000"/>
      <w:kern w:val="0"/>
      <w:szCs w:val="24"/>
    </w:rPr>
  </w:style>
  <w:style w:type="paragraph" w:customStyle="1" w:styleId="11">
    <w:name w:val="樣式1"/>
    <w:basedOn w:val="a"/>
    <w:autoRedefine/>
    <w:rsid w:val="00476503"/>
    <w:pPr>
      <w:widowControl w:val="0"/>
      <w:spacing w:line="220" w:lineRule="exact"/>
      <w:ind w:left="57" w:right="57" w:firstLine="0"/>
      <w:jc w:val="left"/>
    </w:pPr>
    <w:rPr>
      <w:rFonts w:ascii="新細明體" w:hAnsi="新細明體"/>
      <w:color w:val="auto"/>
      <w:kern w:val="2"/>
      <w:sz w:val="16"/>
      <w:szCs w:val="16"/>
    </w:rPr>
  </w:style>
  <w:style w:type="paragraph" w:customStyle="1" w:styleId="trt0xe">
    <w:name w:val="trt0xe"/>
    <w:basedOn w:val="a"/>
    <w:rsid w:val="00F151A2"/>
    <w:pPr>
      <w:spacing w:before="100" w:beforeAutospacing="1" w:after="100" w:afterAutospacing="1"/>
      <w:ind w:firstLine="0"/>
      <w:jc w:val="left"/>
    </w:pPr>
    <w:rPr>
      <w:rFonts w:ascii="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311251">
      <w:bodyDiv w:val="1"/>
      <w:marLeft w:val="0"/>
      <w:marRight w:val="0"/>
      <w:marTop w:val="0"/>
      <w:marBottom w:val="0"/>
      <w:divBdr>
        <w:top w:val="none" w:sz="0" w:space="0" w:color="auto"/>
        <w:left w:val="none" w:sz="0" w:space="0" w:color="auto"/>
        <w:bottom w:val="none" w:sz="0" w:space="0" w:color="auto"/>
        <w:right w:val="none" w:sz="0" w:space="0" w:color="auto"/>
      </w:divBdr>
    </w:div>
    <w:div w:id="1377655128">
      <w:bodyDiv w:val="1"/>
      <w:marLeft w:val="0"/>
      <w:marRight w:val="0"/>
      <w:marTop w:val="0"/>
      <w:marBottom w:val="0"/>
      <w:divBdr>
        <w:top w:val="none" w:sz="0" w:space="0" w:color="auto"/>
        <w:left w:val="none" w:sz="0" w:space="0" w:color="auto"/>
        <w:bottom w:val="none" w:sz="0" w:space="0" w:color="auto"/>
        <w:right w:val="none" w:sz="0" w:space="0" w:color="auto"/>
      </w:divBdr>
    </w:div>
    <w:div w:id="1414279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26</Pages>
  <Words>2572</Words>
  <Characters>14665</Characters>
  <Application>Microsoft Office Word</Application>
  <DocSecurity>0</DocSecurity>
  <Lines>122</Lines>
  <Paragraphs>34</Paragraphs>
  <ScaleCrop>false</ScaleCrop>
  <Company/>
  <LinksUpToDate>false</LinksUpToDate>
  <CharactersWithSpaces>17203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YuHao Yan</dc:creator>
  <cp:lastModifiedBy>admin</cp:lastModifiedBy>
  <cp:revision>39</cp:revision>
  <dcterms:created xsi:type="dcterms:W3CDTF">2024-02-16T02:03:00Z</dcterms:created>
  <dcterms:modified xsi:type="dcterms:W3CDTF">2024-06-17T01:59:00Z</dcterms:modified>
</cp:coreProperties>
</file>